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FA96" w14:textId="77777777" w:rsidR="0021143F" w:rsidRPr="0021143F" w:rsidRDefault="0021143F" w:rsidP="0021143F">
      <w:pPr>
        <w:pStyle w:val="Default"/>
        <w:spacing w:line="360" w:lineRule="auto"/>
        <w:jc w:val="center"/>
        <w:rPr>
          <w:sz w:val="28"/>
          <w:szCs w:val="28"/>
          <w:lang w:eastAsia="zh-TW"/>
        </w:rPr>
      </w:pPr>
      <w:r w:rsidRPr="0021143F">
        <w:rPr>
          <w:rFonts w:hint="eastAsia"/>
          <w:sz w:val="28"/>
          <w:szCs w:val="28"/>
          <w:lang w:eastAsia="zh-TW"/>
        </w:rPr>
        <w:t>香港大學教育學院</w:t>
      </w:r>
    </w:p>
    <w:p w14:paraId="514F21FC" w14:textId="6E365538" w:rsidR="0021143F" w:rsidRPr="0021143F" w:rsidRDefault="0021143F" w:rsidP="0021143F">
      <w:pPr>
        <w:pStyle w:val="Default"/>
        <w:spacing w:line="360" w:lineRule="auto"/>
        <w:jc w:val="center"/>
        <w:rPr>
          <w:sz w:val="28"/>
          <w:szCs w:val="28"/>
          <w:lang w:eastAsia="zh-TW"/>
        </w:rPr>
      </w:pPr>
      <w:r w:rsidRPr="0021143F">
        <w:rPr>
          <w:rFonts w:hint="eastAsia"/>
          <w:sz w:val="28"/>
          <w:szCs w:val="28"/>
          <w:lang w:eastAsia="zh-TW"/>
        </w:rPr>
        <w:t>中文教育研究中心</w:t>
      </w:r>
    </w:p>
    <w:p w14:paraId="63D7A40D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3F">
        <w:rPr>
          <w:rFonts w:ascii="Times New Roman" w:hAnsi="Times New Roman" w:cs="Times New Roman"/>
          <w:sz w:val="28"/>
          <w:szCs w:val="28"/>
        </w:rPr>
        <w:t>Centre for Advancement of Chinese Language Education and Research (CACLER)</w:t>
      </w:r>
    </w:p>
    <w:p w14:paraId="62BD68F4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21143F">
        <w:rPr>
          <w:rFonts w:ascii="Times New Roman" w:hAnsi="Times New Roman" w:cs="Times New Roman"/>
          <w:sz w:val="28"/>
          <w:szCs w:val="28"/>
        </w:rPr>
        <w:t>Faculty of Education, The University of Hong Kong</w:t>
      </w:r>
    </w:p>
    <w:p w14:paraId="65B7FA43" w14:textId="77777777" w:rsidR="0021143F" w:rsidRDefault="0021143F" w:rsidP="0021143F">
      <w:pPr>
        <w:pStyle w:val="Default"/>
        <w:spacing w:line="360" w:lineRule="auto"/>
        <w:jc w:val="center"/>
        <w:rPr>
          <w:rFonts w:hAnsi="Times New Roman"/>
          <w:szCs w:val="44"/>
          <w:lang w:eastAsia="zh-TW"/>
        </w:rPr>
      </w:pPr>
    </w:p>
    <w:p w14:paraId="669CB55C" w14:textId="2D711178" w:rsidR="0021143F" w:rsidRPr="0021143F" w:rsidRDefault="0021143F" w:rsidP="0021143F">
      <w:pPr>
        <w:pStyle w:val="Default"/>
        <w:spacing w:line="360" w:lineRule="auto"/>
        <w:jc w:val="center"/>
        <w:rPr>
          <w:rFonts w:hAnsi="Times New Roman"/>
          <w:sz w:val="28"/>
          <w:szCs w:val="44"/>
          <w:lang w:eastAsia="zh-TW"/>
        </w:rPr>
      </w:pPr>
      <w:r w:rsidRPr="0021143F">
        <w:rPr>
          <w:rFonts w:hAnsi="Times New Roman" w:hint="eastAsia"/>
          <w:sz w:val="28"/>
          <w:szCs w:val="44"/>
          <w:lang w:eastAsia="zh-TW"/>
        </w:rPr>
        <w:t>計劃名稱：非華語學生中文學習支援計劃</w:t>
      </w:r>
    </w:p>
    <w:p w14:paraId="51706B31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hAnsi="Times New Roman"/>
          <w:sz w:val="44"/>
          <w:szCs w:val="44"/>
          <w:lang w:eastAsia="zh-TW"/>
        </w:rPr>
      </w:pPr>
    </w:p>
    <w:p w14:paraId="24E6678F" w14:textId="7E3A5D76" w:rsidR="0021143F" w:rsidRPr="0021143F" w:rsidRDefault="0021143F" w:rsidP="0021143F">
      <w:pPr>
        <w:pStyle w:val="Default"/>
        <w:spacing w:line="360" w:lineRule="auto"/>
        <w:jc w:val="center"/>
        <w:rPr>
          <w:rFonts w:ascii="Calibri" w:hAnsi="Calibri" w:cs="Calibri"/>
          <w:sz w:val="44"/>
          <w:szCs w:val="44"/>
          <w:lang w:eastAsia="zh-TW"/>
        </w:rPr>
      </w:pPr>
      <w:r w:rsidRPr="0021143F">
        <w:rPr>
          <w:rFonts w:ascii="Calibri" w:hAnsi="Calibri" w:cs="Calibri"/>
          <w:sz w:val="44"/>
          <w:szCs w:val="44"/>
          <w:lang w:eastAsia="zh-TW"/>
        </w:rPr>
        <w:t>-----------------------------------------------------------------------------</w:t>
      </w:r>
    </w:p>
    <w:p w14:paraId="7F63B51E" w14:textId="7FCEE3B1" w:rsidR="0021143F" w:rsidRPr="0021143F" w:rsidRDefault="0021143F" w:rsidP="0021143F">
      <w:pPr>
        <w:pStyle w:val="Default"/>
        <w:spacing w:line="360" w:lineRule="auto"/>
        <w:jc w:val="center"/>
        <w:rPr>
          <w:rFonts w:ascii="Calibri" w:hAnsi="Calibri" w:cs="Calibri"/>
          <w:sz w:val="44"/>
          <w:szCs w:val="44"/>
          <w:lang w:eastAsia="zh-TW"/>
        </w:rPr>
      </w:pPr>
    </w:p>
    <w:p w14:paraId="2F284D97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hAnsi="Calibri"/>
          <w:sz w:val="32"/>
          <w:szCs w:val="32"/>
          <w:lang w:eastAsia="zh-TW"/>
        </w:rPr>
      </w:pPr>
      <w:r w:rsidRPr="0021143F">
        <w:rPr>
          <w:rFonts w:hAnsi="Calibri" w:hint="eastAsia"/>
          <w:sz w:val="32"/>
          <w:szCs w:val="32"/>
          <w:lang w:eastAsia="zh-TW"/>
        </w:rPr>
        <w:t>「非華語學生中文學習支援計劃」教學案例</w:t>
      </w:r>
    </w:p>
    <w:p w14:paraId="38355FEA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143F">
        <w:rPr>
          <w:rFonts w:ascii="Times New Roman" w:hAnsi="Times New Roman" w:cs="Times New Roman"/>
          <w:sz w:val="32"/>
          <w:szCs w:val="32"/>
        </w:rPr>
        <w:t>Teaching materials for SSP</w:t>
      </w:r>
    </w:p>
    <w:p w14:paraId="72AD677A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143F">
        <w:rPr>
          <w:rFonts w:ascii="Times New Roman" w:hAnsi="Times New Roman" w:cs="Times New Roman"/>
          <w:sz w:val="32"/>
          <w:szCs w:val="32"/>
        </w:rPr>
        <w:t>(2017-2018)</w:t>
      </w:r>
    </w:p>
    <w:p w14:paraId="17C8066E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eastAsiaTheme="minorEastAsia" w:hAnsi="Times New Roman"/>
          <w:sz w:val="32"/>
          <w:szCs w:val="32"/>
        </w:rPr>
      </w:pPr>
    </w:p>
    <w:p w14:paraId="01679A80" w14:textId="20207227" w:rsidR="0021143F" w:rsidRPr="0021143F" w:rsidRDefault="0021143F" w:rsidP="0021143F">
      <w:pPr>
        <w:pStyle w:val="Default"/>
        <w:spacing w:line="360" w:lineRule="auto"/>
        <w:jc w:val="center"/>
        <w:rPr>
          <w:rFonts w:hAnsi="Times New Roman"/>
          <w:sz w:val="32"/>
          <w:szCs w:val="32"/>
          <w:lang w:eastAsia="zh-TW"/>
        </w:rPr>
      </w:pPr>
      <w:r w:rsidRPr="0021143F">
        <w:rPr>
          <w:rFonts w:hAnsi="Times New Roman" w:hint="eastAsia"/>
          <w:sz w:val="32"/>
          <w:szCs w:val="32"/>
          <w:lang w:eastAsia="zh-TW"/>
        </w:rPr>
        <w:t>項目負責人：戴忠沛博士</w:t>
      </w:r>
    </w:p>
    <w:p w14:paraId="7E9ED89E" w14:textId="08C9E975" w:rsidR="0021143F" w:rsidRPr="0021143F" w:rsidRDefault="0021143F" w:rsidP="0021143F">
      <w:pPr>
        <w:pStyle w:val="Default"/>
        <w:spacing w:line="360" w:lineRule="auto"/>
        <w:jc w:val="center"/>
        <w:rPr>
          <w:rFonts w:hAnsi="Times New Roman"/>
          <w:sz w:val="32"/>
          <w:szCs w:val="32"/>
          <w:lang w:eastAsia="zh-TW"/>
        </w:rPr>
      </w:pPr>
      <w:r w:rsidRPr="0021143F">
        <w:rPr>
          <w:rFonts w:hAnsi="Times New Roman"/>
          <w:sz w:val="32"/>
          <w:szCs w:val="32"/>
          <w:lang w:eastAsia="zh-TW"/>
        </w:rPr>
        <w:t xml:space="preserve">                       </w:t>
      </w:r>
      <w:r w:rsidRPr="0021143F">
        <w:rPr>
          <w:rFonts w:hAnsi="Times New Roman" w:hint="eastAsia"/>
          <w:sz w:val="32"/>
          <w:szCs w:val="32"/>
          <w:lang w:eastAsia="zh-TW"/>
        </w:rPr>
        <w:t>岑紹基博士</w:t>
      </w:r>
    </w:p>
    <w:p w14:paraId="450DE780" w14:textId="64F2C745" w:rsidR="0021143F" w:rsidRDefault="0021143F" w:rsidP="0021143F">
      <w:pPr>
        <w:pStyle w:val="Default"/>
        <w:spacing w:line="360" w:lineRule="auto"/>
        <w:jc w:val="center"/>
        <w:rPr>
          <w:rFonts w:hAnsi="Times New Roman"/>
          <w:sz w:val="40"/>
          <w:szCs w:val="40"/>
          <w:lang w:eastAsia="zh-TW"/>
        </w:rPr>
      </w:pPr>
    </w:p>
    <w:p w14:paraId="50D380A0" w14:textId="5CFA5CCE" w:rsidR="0021143F" w:rsidRDefault="0021143F" w:rsidP="0021143F">
      <w:pPr>
        <w:pStyle w:val="Default"/>
        <w:spacing w:line="360" w:lineRule="auto"/>
        <w:jc w:val="center"/>
        <w:rPr>
          <w:rFonts w:hAnsi="Times New Roman"/>
          <w:sz w:val="40"/>
          <w:szCs w:val="40"/>
          <w:lang w:eastAsia="zh-TW"/>
        </w:rPr>
      </w:pPr>
    </w:p>
    <w:p w14:paraId="0BC72D25" w14:textId="77777777" w:rsidR="0021143F" w:rsidRPr="0021143F" w:rsidRDefault="0021143F" w:rsidP="0021143F">
      <w:pPr>
        <w:pStyle w:val="Default"/>
        <w:spacing w:line="360" w:lineRule="auto"/>
        <w:jc w:val="center"/>
        <w:rPr>
          <w:rFonts w:hAnsi="Times New Roman"/>
          <w:sz w:val="40"/>
          <w:szCs w:val="40"/>
          <w:lang w:eastAsia="zh-TW"/>
        </w:rPr>
      </w:pPr>
    </w:p>
    <w:p w14:paraId="2EE9277A" w14:textId="77777777" w:rsidR="0021143F" w:rsidRPr="0021143F" w:rsidRDefault="0021143F" w:rsidP="0021143F">
      <w:pPr>
        <w:pStyle w:val="Default"/>
        <w:spacing w:line="360" w:lineRule="auto"/>
        <w:jc w:val="right"/>
        <w:rPr>
          <w:rFonts w:ascii="Calibri" w:hAnsi="Calibri" w:cs="Calibri"/>
          <w:sz w:val="32"/>
          <w:szCs w:val="40"/>
          <w:lang w:eastAsia="zh-TW"/>
        </w:rPr>
      </w:pPr>
      <w:r w:rsidRPr="0021143F">
        <w:rPr>
          <w:rFonts w:ascii="Calibri" w:hAnsi="Calibri" w:cs="Calibri"/>
          <w:sz w:val="32"/>
          <w:szCs w:val="40"/>
          <w:lang w:eastAsia="zh-TW"/>
        </w:rPr>
        <w:t>9 March 2018</w:t>
      </w:r>
    </w:p>
    <w:p w14:paraId="419C3EEC" w14:textId="08E0F198" w:rsidR="0021143F" w:rsidRPr="0021143F" w:rsidRDefault="0021143F" w:rsidP="0021143F">
      <w:pPr>
        <w:pStyle w:val="Default"/>
        <w:pageBreakBefore/>
        <w:spacing w:line="360" w:lineRule="auto"/>
        <w:jc w:val="center"/>
        <w:rPr>
          <w:rFonts w:ascii="Calibri" w:hAnsi="Calibri" w:cs="Calibri"/>
          <w:sz w:val="40"/>
          <w:szCs w:val="23"/>
          <w:lang w:eastAsia="zh-TW"/>
        </w:rPr>
      </w:pPr>
      <w:r w:rsidRPr="0021143F">
        <w:rPr>
          <w:rFonts w:ascii="Calibri" w:hAnsi="Calibri" w:cs="Calibri"/>
          <w:sz w:val="40"/>
          <w:szCs w:val="23"/>
          <w:lang w:eastAsia="zh-TW"/>
        </w:rPr>
        <w:lastRenderedPageBreak/>
        <w:t>目</w:t>
      </w:r>
      <w:r>
        <w:rPr>
          <w:rFonts w:ascii="Calibri" w:eastAsiaTheme="minorEastAsia" w:hAnsi="Calibri" w:cs="Calibri" w:hint="eastAsia"/>
          <w:sz w:val="40"/>
          <w:szCs w:val="23"/>
        </w:rPr>
        <w:t xml:space="preserve"> </w:t>
      </w:r>
      <w:r>
        <w:rPr>
          <w:rFonts w:ascii="Calibri" w:eastAsiaTheme="minorEastAsia" w:hAnsi="Calibri" w:cs="Calibri"/>
          <w:sz w:val="40"/>
          <w:szCs w:val="23"/>
        </w:rPr>
        <w:t xml:space="preserve">               </w:t>
      </w:r>
      <w:r w:rsidRPr="0021143F">
        <w:rPr>
          <w:rFonts w:ascii="Calibri" w:hAnsi="Calibri" w:cs="Calibri"/>
          <w:sz w:val="40"/>
          <w:szCs w:val="23"/>
          <w:lang w:eastAsia="zh-TW"/>
        </w:rPr>
        <w:t>錄</w:t>
      </w:r>
    </w:p>
    <w:p w14:paraId="2226C824" w14:textId="77777777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>一、</w:t>
      </w:r>
      <w:r w:rsidRPr="0021143F">
        <w:rPr>
          <w:rFonts w:ascii="Calibri" w:hAnsi="Calibri" w:cs="Calibri"/>
          <w:sz w:val="28"/>
          <w:szCs w:val="28"/>
          <w:lang w:eastAsia="zh-TW"/>
        </w:rPr>
        <w:t xml:space="preserve"> </w:t>
      </w:r>
      <w:r w:rsidRPr="0021143F">
        <w:rPr>
          <w:rFonts w:ascii="Calibri" w:hAnsi="Calibri" w:cs="Calibri"/>
          <w:sz w:val="28"/>
          <w:szCs w:val="28"/>
          <w:lang w:eastAsia="zh-TW"/>
        </w:rPr>
        <w:t>小學組教案</w:t>
      </w:r>
    </w:p>
    <w:p w14:paraId="44D8CFD7" w14:textId="77777777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4CAA3EE0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A. </w:t>
      </w:r>
      <w:r w:rsidRPr="0021143F">
        <w:rPr>
          <w:rFonts w:ascii="Calibri" w:hAnsi="Calibri" w:cs="Calibri"/>
          <w:sz w:val="28"/>
          <w:szCs w:val="28"/>
          <w:lang w:eastAsia="zh-TW"/>
        </w:rPr>
        <w:t>初小：</w:t>
      </w:r>
    </w:p>
    <w:p w14:paraId="3A3AF410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1. </w:t>
      </w:r>
      <w:r w:rsidRPr="0021143F">
        <w:rPr>
          <w:rFonts w:ascii="Calibri" w:hAnsi="Calibri" w:cs="Calibri"/>
          <w:sz w:val="28"/>
          <w:szCs w:val="28"/>
          <w:lang w:eastAsia="zh-TW"/>
        </w:rPr>
        <w:t>猜猜我是誰</w:t>
      </w:r>
    </w:p>
    <w:p w14:paraId="02B1D7BE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2. </w:t>
      </w:r>
      <w:r w:rsidRPr="0021143F">
        <w:rPr>
          <w:rFonts w:ascii="Calibri" w:hAnsi="Calibri" w:cs="Calibri"/>
          <w:sz w:val="28"/>
          <w:szCs w:val="28"/>
          <w:lang w:eastAsia="zh-TW"/>
        </w:rPr>
        <w:t>美味的小食</w:t>
      </w:r>
    </w:p>
    <w:p w14:paraId="7BAE43E6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3. </w:t>
      </w:r>
      <w:r w:rsidRPr="0021143F">
        <w:rPr>
          <w:rFonts w:ascii="Calibri" w:hAnsi="Calibri" w:cs="Calibri"/>
          <w:sz w:val="28"/>
          <w:szCs w:val="28"/>
          <w:lang w:eastAsia="zh-TW"/>
        </w:rPr>
        <w:t>外表的描述</w:t>
      </w:r>
    </w:p>
    <w:p w14:paraId="56F032CF" w14:textId="3BFD3FA4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4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圖畫書教學《早安》</w:t>
      </w:r>
    </w:p>
    <w:p w14:paraId="57DA1972" w14:textId="1998BAE6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5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珍惜時間，善用時間</w:t>
      </w:r>
    </w:p>
    <w:p w14:paraId="650F19FB" w14:textId="1BC32E19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6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顏色</w:t>
      </w:r>
    </w:p>
    <w:p w14:paraId="2205D534" w14:textId="62DF5E4E" w:rsidR="0021143F" w:rsidRPr="0021143F" w:rsidRDefault="004B24D6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7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肉類、水果、蔬菜、飲料</w:t>
      </w:r>
    </w:p>
    <w:p w14:paraId="54D0F3AC" w14:textId="77777777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6F20E7C5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B. </w:t>
      </w:r>
      <w:r w:rsidRPr="0021143F">
        <w:rPr>
          <w:rFonts w:ascii="Calibri" w:hAnsi="Calibri" w:cs="Calibri"/>
          <w:sz w:val="28"/>
          <w:szCs w:val="28"/>
          <w:lang w:eastAsia="zh-TW"/>
        </w:rPr>
        <w:t>高小</w:t>
      </w:r>
    </w:p>
    <w:p w14:paraId="5C686C0C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1. </w:t>
      </w:r>
      <w:r w:rsidRPr="0021143F">
        <w:rPr>
          <w:rFonts w:ascii="Calibri" w:hAnsi="Calibri" w:cs="Calibri"/>
          <w:sz w:val="28"/>
          <w:szCs w:val="28"/>
          <w:lang w:eastAsia="zh-TW"/>
        </w:rPr>
        <w:t>食物與中國新年</w:t>
      </w:r>
    </w:p>
    <w:p w14:paraId="57BD7970" w14:textId="35CE2FAE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2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食物</w:t>
      </w:r>
    </w:p>
    <w:p w14:paraId="1AE89AAD" w14:textId="4904F83D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3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認識天氣</w:t>
      </w:r>
    </w:p>
    <w:p w14:paraId="6882A248" w14:textId="3D1BD6EA" w:rsidR="0021143F" w:rsidRPr="0021143F" w:rsidRDefault="00886711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4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描寫物件的形容詞</w:t>
      </w:r>
    </w:p>
    <w:p w14:paraId="55E3D1C1" w14:textId="4A301E3F" w:rsidR="0021143F" w:rsidRPr="0021143F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  <w:r>
        <w:rPr>
          <w:rFonts w:ascii="Calibri" w:hAnsi="Calibri" w:cs="Calibri"/>
          <w:sz w:val="28"/>
          <w:szCs w:val="28"/>
          <w:lang w:eastAsia="zh-TW"/>
        </w:rPr>
        <w:t>5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 xml:space="preserve">. </w:t>
      </w:r>
      <w:r w:rsidR="0021143F" w:rsidRPr="0021143F">
        <w:rPr>
          <w:rFonts w:ascii="Calibri" w:hAnsi="Calibri" w:cs="Calibri"/>
          <w:sz w:val="28"/>
          <w:szCs w:val="28"/>
          <w:lang w:eastAsia="zh-TW"/>
        </w:rPr>
        <w:t>冬日</w:t>
      </w:r>
    </w:p>
    <w:p w14:paraId="67DDB03E" w14:textId="77777777" w:rsidR="00886711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461227B6" w14:textId="77777777" w:rsidR="00886711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7308580D" w14:textId="77777777" w:rsidR="00886711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474C37A9" w14:textId="77777777" w:rsidR="00886711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68C1523D" w14:textId="2E31AFE0" w:rsidR="00886711" w:rsidRDefault="00886711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43350089" w14:textId="77777777" w:rsidR="004B24D6" w:rsidRDefault="004B24D6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  <w:bookmarkStart w:id="0" w:name="_GoBack"/>
      <w:bookmarkEnd w:id="0"/>
    </w:p>
    <w:p w14:paraId="3B861ACC" w14:textId="520018B9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lastRenderedPageBreak/>
        <w:t>二、</w:t>
      </w:r>
      <w:r w:rsidRPr="0021143F">
        <w:rPr>
          <w:rFonts w:ascii="Calibri" w:hAnsi="Calibri" w:cs="Calibri"/>
          <w:sz w:val="28"/>
          <w:szCs w:val="28"/>
          <w:lang w:eastAsia="zh-TW"/>
        </w:rPr>
        <w:t xml:space="preserve"> </w:t>
      </w:r>
      <w:r w:rsidRPr="0021143F">
        <w:rPr>
          <w:rFonts w:ascii="Calibri" w:hAnsi="Calibri" w:cs="Calibri"/>
          <w:sz w:val="28"/>
          <w:szCs w:val="28"/>
          <w:lang w:eastAsia="zh-TW"/>
        </w:rPr>
        <w:t>中學組教案</w:t>
      </w:r>
    </w:p>
    <w:p w14:paraId="22BEDEB3" w14:textId="77777777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0F7243A9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C. </w:t>
      </w:r>
      <w:r w:rsidRPr="0021143F">
        <w:rPr>
          <w:rFonts w:ascii="Calibri" w:hAnsi="Calibri" w:cs="Calibri"/>
          <w:sz w:val="28"/>
          <w:szCs w:val="28"/>
          <w:lang w:eastAsia="zh-TW"/>
        </w:rPr>
        <w:t>初中</w:t>
      </w:r>
    </w:p>
    <w:p w14:paraId="2D9A5A93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1. </w:t>
      </w:r>
      <w:r w:rsidRPr="0021143F">
        <w:rPr>
          <w:rFonts w:ascii="Calibri" w:hAnsi="Calibri" w:cs="Calibri"/>
          <w:sz w:val="28"/>
          <w:szCs w:val="28"/>
          <w:lang w:eastAsia="zh-TW"/>
        </w:rPr>
        <w:t>中文詞彙</w:t>
      </w:r>
      <w:r w:rsidRPr="0021143F">
        <w:rPr>
          <w:rFonts w:ascii="Calibri" w:hAnsi="Calibri" w:cs="Calibri"/>
          <w:sz w:val="28"/>
          <w:szCs w:val="28"/>
          <w:lang w:eastAsia="zh-TW"/>
        </w:rPr>
        <w:t>(</w:t>
      </w:r>
      <w:r w:rsidRPr="0021143F">
        <w:rPr>
          <w:rFonts w:ascii="Calibri" w:hAnsi="Calibri" w:cs="Calibri"/>
          <w:sz w:val="28"/>
          <w:szCs w:val="28"/>
          <w:lang w:eastAsia="zh-TW"/>
        </w:rPr>
        <w:t>詞類</w:t>
      </w:r>
      <w:r w:rsidRPr="0021143F">
        <w:rPr>
          <w:rFonts w:ascii="Calibri" w:hAnsi="Calibri" w:cs="Calibri"/>
          <w:sz w:val="28"/>
          <w:szCs w:val="28"/>
          <w:lang w:eastAsia="zh-TW"/>
        </w:rPr>
        <w:t>)</w:t>
      </w:r>
      <w:r w:rsidRPr="0021143F">
        <w:rPr>
          <w:rFonts w:ascii="Calibri" w:hAnsi="Calibri" w:cs="Calibri"/>
          <w:sz w:val="28"/>
          <w:szCs w:val="28"/>
          <w:lang w:eastAsia="zh-TW"/>
        </w:rPr>
        <w:t>教學</w:t>
      </w:r>
    </w:p>
    <w:p w14:paraId="15918B60" w14:textId="540B9688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2. </w:t>
      </w:r>
      <w:r w:rsidRPr="0021143F">
        <w:rPr>
          <w:rFonts w:ascii="Calibri" w:hAnsi="Calibri" w:cs="Calibri"/>
          <w:sz w:val="28"/>
          <w:szCs w:val="28"/>
          <w:lang w:eastAsia="zh-TW"/>
        </w:rPr>
        <w:t>圖畫書</w:t>
      </w:r>
      <w:proofErr w:type="spellStart"/>
      <w:r w:rsidRPr="0021143F">
        <w:rPr>
          <w:rFonts w:ascii="Calibri" w:hAnsi="Calibri" w:cs="Calibri"/>
          <w:sz w:val="28"/>
          <w:szCs w:val="28"/>
          <w:lang w:eastAsia="zh-TW"/>
        </w:rPr>
        <w:t>Guji</w:t>
      </w:r>
      <w:proofErr w:type="spellEnd"/>
      <w:r w:rsidRPr="0021143F">
        <w:rPr>
          <w:rFonts w:ascii="Calibri" w:hAnsi="Calibri" w:cs="Calibri"/>
          <w:sz w:val="28"/>
          <w:szCs w:val="28"/>
          <w:lang w:eastAsia="zh-TW"/>
        </w:rPr>
        <w:t xml:space="preserve"> </w:t>
      </w:r>
      <w:proofErr w:type="spellStart"/>
      <w:r w:rsidRPr="0021143F">
        <w:rPr>
          <w:rFonts w:ascii="Calibri" w:hAnsi="Calibri" w:cs="Calibri"/>
          <w:sz w:val="28"/>
          <w:szCs w:val="28"/>
          <w:lang w:eastAsia="zh-TW"/>
        </w:rPr>
        <w:t>Guji</w:t>
      </w:r>
      <w:proofErr w:type="spellEnd"/>
      <w:r w:rsidRPr="0021143F">
        <w:rPr>
          <w:rFonts w:ascii="Calibri" w:hAnsi="Calibri" w:cs="Calibri"/>
          <w:sz w:val="28"/>
          <w:szCs w:val="28"/>
          <w:lang w:eastAsia="zh-TW"/>
        </w:rPr>
        <w:t>的主題思想和詞彙教學</w:t>
      </w:r>
    </w:p>
    <w:p w14:paraId="0B9CB0C7" w14:textId="1C1D3863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3. </w:t>
      </w:r>
      <w:r w:rsidRPr="0021143F">
        <w:rPr>
          <w:rFonts w:ascii="Calibri" w:hAnsi="Calibri" w:cs="Calibri"/>
          <w:sz w:val="28"/>
          <w:szCs w:val="28"/>
          <w:lang w:eastAsia="zh-TW"/>
        </w:rPr>
        <w:t>有關運動項目的說明文寫作教學</w:t>
      </w:r>
    </w:p>
    <w:p w14:paraId="15368009" w14:textId="669E8A1C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4. </w:t>
      </w:r>
      <w:r w:rsidRPr="0021143F">
        <w:rPr>
          <w:rFonts w:ascii="Calibri" w:hAnsi="Calibri" w:cs="Calibri"/>
          <w:sz w:val="28"/>
          <w:szCs w:val="28"/>
          <w:lang w:eastAsia="zh-TW"/>
        </w:rPr>
        <w:t>認識各種媒體</w:t>
      </w:r>
      <w:r w:rsidRPr="0021143F">
        <w:rPr>
          <w:rFonts w:ascii="Calibri" w:hAnsi="Calibri" w:cs="Calibri"/>
          <w:sz w:val="28"/>
          <w:szCs w:val="28"/>
          <w:lang w:eastAsia="zh-TW"/>
        </w:rPr>
        <w:t>—</w:t>
      </w:r>
      <w:r w:rsidRPr="0021143F">
        <w:rPr>
          <w:rFonts w:ascii="Calibri" w:hAnsi="Calibri" w:cs="Calibri"/>
          <w:sz w:val="28"/>
          <w:szCs w:val="28"/>
          <w:lang w:eastAsia="zh-TW"/>
        </w:rPr>
        <w:t>電影</w:t>
      </w:r>
    </w:p>
    <w:p w14:paraId="66DAA685" w14:textId="0F463C6C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5. </w:t>
      </w:r>
      <w:r w:rsidRPr="0021143F">
        <w:rPr>
          <w:rFonts w:ascii="Calibri" w:hAnsi="Calibri" w:cs="Calibri"/>
          <w:sz w:val="28"/>
          <w:szCs w:val="28"/>
          <w:lang w:eastAsia="zh-TW"/>
        </w:rPr>
        <w:t>學校生活和學生議題教學</w:t>
      </w:r>
    </w:p>
    <w:p w14:paraId="6D332091" w14:textId="64FBBDB0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6. </w:t>
      </w:r>
      <w:r w:rsidRPr="0021143F">
        <w:rPr>
          <w:rFonts w:ascii="Calibri" w:hAnsi="Calibri" w:cs="Calibri"/>
          <w:sz w:val="28"/>
          <w:szCs w:val="28"/>
          <w:lang w:eastAsia="zh-TW"/>
        </w:rPr>
        <w:t>我的愛好</w:t>
      </w:r>
      <w:r w:rsidRPr="0021143F">
        <w:rPr>
          <w:rFonts w:ascii="Calibri" w:hAnsi="Calibri" w:cs="Calibri"/>
          <w:sz w:val="28"/>
          <w:szCs w:val="28"/>
          <w:lang w:eastAsia="zh-TW"/>
        </w:rPr>
        <w:t>(</w:t>
      </w:r>
      <w:r w:rsidRPr="0021143F">
        <w:rPr>
          <w:rFonts w:ascii="Calibri" w:hAnsi="Calibri" w:cs="Calibri"/>
          <w:sz w:val="28"/>
          <w:szCs w:val="28"/>
          <w:lang w:eastAsia="zh-TW"/>
        </w:rPr>
        <w:t>集體創作</w:t>
      </w:r>
      <w:r w:rsidRPr="0021143F">
        <w:rPr>
          <w:rFonts w:ascii="Calibri" w:hAnsi="Calibri" w:cs="Calibri"/>
          <w:sz w:val="28"/>
          <w:szCs w:val="28"/>
          <w:lang w:eastAsia="zh-TW"/>
        </w:rPr>
        <w:t>)</w:t>
      </w:r>
    </w:p>
    <w:p w14:paraId="4EE65670" w14:textId="7A7081D6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7. </w:t>
      </w:r>
      <w:r w:rsidRPr="0021143F">
        <w:rPr>
          <w:rFonts w:ascii="Calibri" w:hAnsi="Calibri" w:cs="Calibri"/>
          <w:sz w:val="28"/>
          <w:szCs w:val="28"/>
          <w:lang w:eastAsia="zh-TW"/>
        </w:rPr>
        <w:t>十二生肖</w:t>
      </w:r>
    </w:p>
    <w:p w14:paraId="758ED788" w14:textId="77777777" w:rsidR="0021143F" w:rsidRPr="0021143F" w:rsidRDefault="0021143F" w:rsidP="0021143F">
      <w:pPr>
        <w:pStyle w:val="Default"/>
        <w:spacing w:line="360" w:lineRule="auto"/>
        <w:rPr>
          <w:rFonts w:ascii="Calibri" w:hAnsi="Calibri" w:cs="Calibri"/>
          <w:sz w:val="28"/>
          <w:szCs w:val="28"/>
          <w:lang w:eastAsia="zh-TW"/>
        </w:rPr>
      </w:pPr>
    </w:p>
    <w:p w14:paraId="03EF7C3D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D. </w:t>
      </w:r>
      <w:r w:rsidRPr="0021143F">
        <w:rPr>
          <w:rFonts w:ascii="Calibri" w:hAnsi="Calibri" w:cs="Calibri"/>
          <w:sz w:val="28"/>
          <w:szCs w:val="28"/>
          <w:lang w:eastAsia="zh-TW"/>
        </w:rPr>
        <w:t>高中</w:t>
      </w:r>
    </w:p>
    <w:p w14:paraId="157DDF25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1. </w:t>
      </w:r>
      <w:proofErr w:type="gramStart"/>
      <w:r w:rsidRPr="0021143F">
        <w:rPr>
          <w:rFonts w:ascii="Calibri" w:hAnsi="Calibri" w:cs="Calibri"/>
          <w:sz w:val="28"/>
          <w:szCs w:val="28"/>
          <w:lang w:eastAsia="zh-TW"/>
        </w:rPr>
        <w:t>寫作能力訓練</w:t>
      </w:r>
      <w:r w:rsidRPr="0021143F">
        <w:rPr>
          <w:rFonts w:ascii="Calibri" w:hAnsi="Calibri" w:cs="Calibri"/>
          <w:sz w:val="28"/>
          <w:szCs w:val="28"/>
          <w:lang w:eastAsia="zh-TW"/>
        </w:rPr>
        <w:t>(</w:t>
      </w:r>
      <w:proofErr w:type="gramEnd"/>
      <w:r w:rsidRPr="0021143F">
        <w:rPr>
          <w:rFonts w:ascii="Calibri" w:hAnsi="Calibri" w:cs="Calibri"/>
          <w:sz w:val="28"/>
          <w:szCs w:val="28"/>
          <w:lang w:eastAsia="zh-TW"/>
        </w:rPr>
        <w:t>GCE)</w:t>
      </w:r>
    </w:p>
    <w:p w14:paraId="18E63DA6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2. </w:t>
      </w:r>
      <w:r w:rsidRPr="0021143F">
        <w:rPr>
          <w:rFonts w:ascii="Calibri" w:hAnsi="Calibri" w:cs="Calibri"/>
          <w:sz w:val="28"/>
          <w:szCs w:val="28"/>
          <w:lang w:eastAsia="zh-TW"/>
        </w:rPr>
        <w:t>寫作能力訓練</w:t>
      </w:r>
    </w:p>
    <w:p w14:paraId="53D7CD6A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3. </w:t>
      </w:r>
      <w:r w:rsidRPr="0021143F">
        <w:rPr>
          <w:rFonts w:ascii="Calibri" w:hAnsi="Calibri" w:cs="Calibri"/>
          <w:sz w:val="28"/>
          <w:szCs w:val="28"/>
          <w:lang w:eastAsia="zh-TW"/>
        </w:rPr>
        <w:t>說話及寫作訓練</w:t>
      </w:r>
      <w:r w:rsidRPr="0021143F">
        <w:rPr>
          <w:rFonts w:ascii="Calibri" w:hAnsi="Calibri" w:cs="Calibri"/>
          <w:sz w:val="28"/>
          <w:szCs w:val="28"/>
          <w:lang w:eastAsia="zh-TW"/>
        </w:rPr>
        <w:t>──</w:t>
      </w:r>
      <w:r w:rsidRPr="0021143F">
        <w:rPr>
          <w:rFonts w:ascii="Calibri" w:hAnsi="Calibri" w:cs="Calibri"/>
          <w:sz w:val="28"/>
          <w:szCs w:val="28"/>
          <w:lang w:eastAsia="zh-TW"/>
        </w:rPr>
        <w:t>自我介紹</w:t>
      </w:r>
    </w:p>
    <w:p w14:paraId="18F0399F" w14:textId="77777777" w:rsidR="0021143F" w:rsidRPr="0021143F" w:rsidRDefault="0021143F" w:rsidP="0021143F">
      <w:pPr>
        <w:pStyle w:val="Default"/>
        <w:spacing w:after="90" w:line="360" w:lineRule="auto"/>
        <w:rPr>
          <w:rFonts w:ascii="Calibri" w:hAnsi="Calibri" w:cs="Calibri"/>
          <w:sz w:val="28"/>
          <w:szCs w:val="28"/>
          <w:lang w:eastAsia="zh-TW"/>
        </w:rPr>
      </w:pPr>
      <w:r w:rsidRPr="0021143F">
        <w:rPr>
          <w:rFonts w:ascii="Calibri" w:hAnsi="Calibri" w:cs="Calibri"/>
          <w:sz w:val="28"/>
          <w:szCs w:val="28"/>
          <w:lang w:eastAsia="zh-TW"/>
        </w:rPr>
        <w:t xml:space="preserve">4. </w:t>
      </w:r>
      <w:r w:rsidRPr="0021143F">
        <w:rPr>
          <w:rFonts w:ascii="Calibri" w:hAnsi="Calibri" w:cs="Calibri"/>
          <w:sz w:val="28"/>
          <w:szCs w:val="28"/>
          <w:lang w:eastAsia="zh-TW"/>
        </w:rPr>
        <w:t>認識「均衡飲食」的內容和詞彙</w:t>
      </w:r>
    </w:p>
    <w:p w14:paraId="59E5B885" w14:textId="77777777" w:rsidR="0021143F" w:rsidRPr="0021143F" w:rsidRDefault="0021143F" w:rsidP="0021143F">
      <w:pPr>
        <w:spacing w:line="360" w:lineRule="auto"/>
        <w:jc w:val="center"/>
        <w:rPr>
          <w:sz w:val="40"/>
          <w:lang w:eastAsia="zh-TW"/>
        </w:rPr>
      </w:pPr>
    </w:p>
    <w:sectPr w:rsidR="0021143F" w:rsidRPr="0021143F" w:rsidSect="0021143F">
      <w:pgSz w:w="11906" w:h="17338"/>
      <w:pgMar w:top="1929" w:right="707" w:bottom="9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3F"/>
    <w:rsid w:val="0021143F"/>
    <w:rsid w:val="004B24D6"/>
    <w:rsid w:val="008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51D4"/>
  <w15:chartTrackingRefBased/>
  <w15:docId w15:val="{C7E5A363-5872-4D9C-A1D2-B68AA40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43F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3</cp:revision>
  <dcterms:created xsi:type="dcterms:W3CDTF">2019-03-05T03:58:00Z</dcterms:created>
  <dcterms:modified xsi:type="dcterms:W3CDTF">2019-03-22T10:19:00Z</dcterms:modified>
</cp:coreProperties>
</file>