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1D7" w:rsidRPr="001821D7" w:rsidRDefault="001821D7" w:rsidP="001821D7">
      <w:pPr>
        <w:spacing w:line="384" w:lineRule="exact"/>
        <w:ind w:right="118"/>
        <w:jc w:val="center"/>
        <w:rPr>
          <w:rFonts w:ascii="Times New Roman" w:eastAsia="PMingLiU" w:hAnsi="Times New Roman" w:cs="Times New Roman"/>
          <w:color w:val="525252"/>
          <w:sz w:val="32"/>
          <w:szCs w:val="32"/>
        </w:rPr>
      </w:pPr>
      <w:r w:rsidRPr="001821D7">
        <w:rPr>
          <w:rFonts w:ascii="Times New Roman" w:eastAsia="PMingLiU" w:hAnsi="Times New Roman" w:cs="Times New Roman"/>
          <w:color w:val="525252"/>
          <w:sz w:val="32"/>
          <w:szCs w:val="32"/>
        </w:rPr>
        <w:t xml:space="preserve">      </w:t>
      </w:r>
      <w:r w:rsidR="00FD19EC">
        <w:rPr>
          <w:rFonts w:ascii="Times New Roman" w:eastAsia="PMingLiU" w:hAnsi="Times New Roman" w:cs="Times New Roman"/>
          <w:color w:val="525252"/>
          <w:sz w:val="32"/>
          <w:szCs w:val="32"/>
        </w:rPr>
        <w:t>中學</w:t>
      </w:r>
      <w:r w:rsidR="00FD19EC">
        <w:rPr>
          <w:rFonts w:ascii="Times New Roman" w:eastAsia="PMingLiU" w:hAnsi="Times New Roman" w:cs="Times New Roman"/>
          <w:color w:val="525252"/>
          <w:kern w:val="0"/>
          <w:sz w:val="32"/>
          <w:szCs w:val="32"/>
        </w:rPr>
        <w:t>教案</w:t>
      </w:r>
      <w:r w:rsidRPr="001821D7">
        <w:rPr>
          <w:rFonts w:ascii="Times New Roman" w:eastAsia="PMingLiU" w:hAnsi="Times New Roman" w:cs="Times New Roman"/>
          <w:color w:val="525252"/>
          <w:sz w:val="28"/>
          <w:szCs w:val="28"/>
        </w:rPr>
        <w:t>(2017-18</w:t>
      </w:r>
      <w:r w:rsidRPr="001821D7">
        <w:rPr>
          <w:rFonts w:ascii="Times New Roman" w:eastAsia="PMingLiU" w:hAnsi="Times New Roman" w:cs="Times New Roman"/>
          <w:color w:val="525252"/>
          <w:sz w:val="28"/>
          <w:szCs w:val="28"/>
        </w:rPr>
        <w:t>年度下學期</w:t>
      </w:r>
      <w:r w:rsidRPr="001821D7">
        <w:rPr>
          <w:rFonts w:ascii="Times New Roman" w:eastAsia="PMingLiU" w:hAnsi="Times New Roman" w:cs="Times New Roman"/>
          <w:color w:val="525252"/>
          <w:sz w:val="28"/>
          <w:szCs w:val="28"/>
        </w:rPr>
        <w:t xml:space="preserve">) </w:t>
      </w:r>
      <w:r w:rsidRPr="001821D7">
        <w:rPr>
          <w:rFonts w:ascii="Times New Roman" w:eastAsia="PMingLiU" w:hAnsi="Times New Roman" w:cs="Times New Roman"/>
          <w:color w:val="525252"/>
          <w:sz w:val="32"/>
          <w:szCs w:val="32"/>
        </w:rPr>
        <w:t>黃老師</w:t>
      </w:r>
    </w:p>
    <w:p w:rsidR="00A33BB7" w:rsidRPr="001821D7" w:rsidRDefault="001821D7" w:rsidP="001821D7">
      <w:pPr>
        <w:pStyle w:val="Default"/>
        <w:spacing w:line="42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1821D7">
        <w:rPr>
          <w:rFonts w:ascii="Times New Roman" w:hAnsi="Times New Roman" w:cs="Times New Roman"/>
          <w:sz w:val="26"/>
          <w:szCs w:val="26"/>
        </w:rPr>
        <w:t xml:space="preserve">  </w:t>
      </w:r>
      <w:r w:rsidR="00B43F54" w:rsidRPr="001821D7">
        <w:rPr>
          <w:rFonts w:ascii="Times New Roman" w:hAnsi="Times New Roman" w:cs="Times New Roman"/>
          <w:color w:val="7030A0"/>
          <w:sz w:val="36"/>
          <w:szCs w:val="28"/>
        </w:rPr>
        <w:t>食物安全</w:t>
      </w:r>
      <w:r w:rsidRPr="001821D7">
        <w:rPr>
          <w:rFonts w:ascii="Times New Roman" w:hAnsi="Times New Roman" w:cs="Times New Roman"/>
          <w:color w:val="7030A0"/>
          <w:sz w:val="36"/>
          <w:szCs w:val="28"/>
        </w:rPr>
        <w:t>的重要性</w:t>
      </w:r>
    </w:p>
    <w:p w:rsidR="00A33BB7" w:rsidRPr="001821D7" w:rsidRDefault="00A33BB7" w:rsidP="001821D7">
      <w:pPr>
        <w:spacing w:line="384" w:lineRule="exact"/>
        <w:ind w:left="2127" w:right="3328" w:firstLineChars="202" w:firstLine="525"/>
        <w:rPr>
          <w:rFonts w:ascii="Times New Roman" w:eastAsia="PMingLiU" w:hAnsi="Times New Roman" w:cs="Times New Roman"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</w:t>
      </w:r>
    </w:p>
    <w:p w:rsidR="00A33BB7" w:rsidRPr="001821D7" w:rsidRDefault="001821D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1821D7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教學範疇：</w:t>
      </w:r>
    </w:p>
    <w:p w:rsidR="001821D7" w:rsidRPr="001821D7" w:rsidRDefault="001821D7" w:rsidP="00A33BB7">
      <w:pPr>
        <w:spacing w:line="384" w:lineRule="exact"/>
        <w:ind w:right="3328"/>
        <w:rPr>
          <w:rFonts w:ascii="Times New Roman" w:eastAsia="PMingLiU" w:hAnsi="Times New Roman" w:cs="Times New Roman"/>
          <w:kern w:val="0"/>
          <w:sz w:val="26"/>
          <w:szCs w:val="26"/>
        </w:rPr>
      </w:pPr>
    </w:p>
    <w:p w:rsidR="00A33BB7" w:rsidRPr="001821D7" w:rsidRDefault="001821D7" w:rsidP="00A33BB7">
      <w:pPr>
        <w:spacing w:line="384" w:lineRule="exact"/>
        <w:ind w:right="3328"/>
        <w:rPr>
          <w:rFonts w:ascii="Times New Roman" w:eastAsia="PMingLiU" w:hAnsi="Times New Roman" w:cs="Times New Roman"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>(1)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中學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(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第一階</w:t>
      </w:r>
      <w:r w:rsidR="00FD19EC" w:rsidRPr="00FD19EC">
        <w:rPr>
          <w:rFonts w:ascii="Times New Roman" w:eastAsia="PMingLiU" w:hAnsi="Times New Roman" w:cs="Times New Roman" w:hint="eastAsia"/>
          <w:kern w:val="0"/>
          <w:sz w:val="26"/>
          <w:szCs w:val="26"/>
        </w:rPr>
        <w:t>，聆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聽、說</w:t>
      </w:r>
      <w:r w:rsidR="00FD19EC">
        <w:rPr>
          <w:rFonts w:ascii="Times New Roman" w:eastAsia="PMingLiU" w:hAnsi="Times New Roman" w:cs="Times New Roman"/>
          <w:kern w:val="0"/>
          <w:sz w:val="26"/>
          <w:szCs w:val="26"/>
        </w:rPr>
        <w:t>話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、</w:t>
      </w:r>
      <w:r w:rsidR="00FD19EC">
        <w:rPr>
          <w:rFonts w:ascii="Times New Roman" w:eastAsia="PMingLiU" w:hAnsi="Times New Roman" w:cs="Times New Roman"/>
          <w:kern w:val="0"/>
          <w:sz w:val="26"/>
          <w:szCs w:val="26"/>
        </w:rPr>
        <w:t>閱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讀、寫</w:t>
      </w:r>
      <w:r w:rsidR="00FD19EC">
        <w:rPr>
          <w:rFonts w:ascii="Times New Roman" w:eastAsia="PMingLiU" w:hAnsi="Times New Roman" w:cs="Times New Roman"/>
          <w:kern w:val="0"/>
          <w:sz w:val="26"/>
          <w:szCs w:val="26"/>
        </w:rPr>
        <w:t>作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訓練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)</w:t>
      </w:r>
    </w:p>
    <w:p w:rsidR="00A33BB7" w:rsidRPr="001821D7" w:rsidRDefault="001821D7" w:rsidP="00A33BB7">
      <w:pPr>
        <w:spacing w:line="384" w:lineRule="exact"/>
        <w:ind w:right="3328"/>
        <w:rPr>
          <w:rFonts w:ascii="Times New Roman" w:eastAsia="PMingLiU" w:hAnsi="Times New Roman" w:cs="Times New Roman"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>(2)</w:t>
      </w:r>
      <w:r w:rsidR="00A33BB7" w:rsidRPr="001821D7">
        <w:rPr>
          <w:rFonts w:ascii="Times New Roman" w:eastAsia="PMingLiU" w:hAnsi="Times New Roman" w:cs="Times New Roman"/>
          <w:kern w:val="0"/>
          <w:sz w:val="26"/>
          <w:szCs w:val="26"/>
        </w:rPr>
        <w:t>中國語文課程第二語言學習架構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5374"/>
      </w:tblGrid>
      <w:tr w:rsidR="001821D7" w:rsidRPr="001821D7" w:rsidTr="00AF4E6C">
        <w:tc>
          <w:tcPr>
            <w:tcW w:w="2988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NLL(1.1)4</w:t>
            </w:r>
          </w:p>
        </w:tc>
        <w:tc>
          <w:tcPr>
            <w:tcW w:w="5374" w:type="dxa"/>
            <w:shd w:val="clear" w:color="auto" w:fill="auto"/>
          </w:tcPr>
          <w:p w:rsidR="001821D7" w:rsidRPr="001821D7" w:rsidRDefault="001821D7" w:rsidP="00AF4E6C">
            <w:pPr>
              <w:spacing w:line="256" w:lineRule="auto"/>
              <w:ind w:left="480" w:hangingChars="200" w:hanging="480"/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能理解簡單話語中敘述的事情或說明的事物</w:t>
            </w:r>
          </w:p>
        </w:tc>
      </w:tr>
      <w:tr w:rsidR="001821D7" w:rsidRPr="001821D7" w:rsidTr="00AF4E6C">
        <w:tc>
          <w:tcPr>
            <w:tcW w:w="2988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NLS(2.1)2</w:t>
            </w:r>
          </w:p>
        </w:tc>
        <w:tc>
          <w:tcPr>
            <w:tcW w:w="5374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能圍繞話題，大致完整地表達自己的想法</w:t>
            </w:r>
          </w:p>
        </w:tc>
      </w:tr>
      <w:tr w:rsidR="001821D7" w:rsidRPr="001821D7" w:rsidTr="00AF4E6C">
        <w:tc>
          <w:tcPr>
            <w:tcW w:w="2988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NLR(2.1)2</w:t>
            </w:r>
          </w:p>
        </w:tc>
        <w:tc>
          <w:tcPr>
            <w:tcW w:w="5374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能理解閱讀材料的內容</w:t>
            </w:r>
          </w:p>
        </w:tc>
      </w:tr>
      <w:tr w:rsidR="001821D7" w:rsidRPr="001821D7" w:rsidTr="00AF4E6C">
        <w:tc>
          <w:tcPr>
            <w:tcW w:w="2988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NLW(2.1)1</w:t>
            </w:r>
          </w:p>
        </w:tc>
        <w:tc>
          <w:tcPr>
            <w:tcW w:w="5374" w:type="dxa"/>
            <w:shd w:val="clear" w:color="auto" w:fill="auto"/>
          </w:tcPr>
          <w:p w:rsidR="001821D7" w:rsidRPr="001821D7" w:rsidRDefault="001821D7" w:rsidP="00AF4E6C">
            <w:pPr>
              <w:rPr>
                <w:rFonts w:ascii="Times New Roman" w:eastAsia="PMingLiU" w:hAnsi="Times New Roman" w:cs="Times New Roman"/>
                <w:color w:val="FF0000"/>
                <w:szCs w:val="24"/>
              </w:rPr>
            </w:pPr>
            <w:r w:rsidRPr="001821D7">
              <w:rPr>
                <w:rFonts w:ascii="Times New Roman" w:eastAsia="PMingLiU" w:hAnsi="Times New Roman" w:cs="Times New Roman"/>
                <w:color w:val="000000"/>
                <w:szCs w:val="24"/>
              </w:rPr>
              <w:t>能就熟悉的事物寫簡短文章</w:t>
            </w:r>
          </w:p>
        </w:tc>
      </w:tr>
    </w:tbl>
    <w:p w:rsidR="001821D7" w:rsidRPr="001821D7" w:rsidRDefault="001821D7" w:rsidP="00A33BB7">
      <w:pPr>
        <w:spacing w:line="384" w:lineRule="exact"/>
        <w:ind w:right="3328"/>
        <w:rPr>
          <w:rFonts w:ascii="Times New Roman" w:eastAsia="PMingLiU" w:hAnsi="Times New Roman" w:cs="Times New Roman"/>
          <w:kern w:val="0"/>
          <w:sz w:val="26"/>
          <w:szCs w:val="26"/>
        </w:rPr>
      </w:pPr>
    </w:p>
    <w:p w:rsidR="00A33BB7" w:rsidRPr="001821D7" w:rsidRDefault="00A33BB7" w:rsidP="001821D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CN"/>
        </w:rPr>
      </w:pPr>
      <w:r w:rsidRPr="001821D7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基本資料</w:t>
      </w:r>
      <w:r w:rsidR="001821D7" w:rsidRPr="001821D7"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CN"/>
        </w:rPr>
        <w:t>：</w:t>
      </w:r>
    </w:p>
    <w:p w:rsidR="001821D7" w:rsidRPr="001821D7" w:rsidRDefault="001821D7" w:rsidP="001821D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CN"/>
        </w:rPr>
      </w:pPr>
    </w:p>
    <w:tbl>
      <w:tblPr>
        <w:tblStyle w:val="1"/>
        <w:tblW w:w="0" w:type="auto"/>
        <w:tblInd w:w="-5" w:type="dxa"/>
        <w:tblLook w:val="04A0" w:firstRow="1" w:lastRow="0" w:firstColumn="1" w:lastColumn="0" w:noHBand="0" w:noVBand="1"/>
      </w:tblPr>
      <w:tblGrid>
        <w:gridCol w:w="4649"/>
        <w:gridCol w:w="5077"/>
      </w:tblGrid>
      <w:tr w:rsidR="00A33BB7" w:rsidRPr="001821D7" w:rsidTr="001821D7">
        <w:tc>
          <w:tcPr>
            <w:tcW w:w="4649" w:type="dxa"/>
          </w:tcPr>
          <w:p w:rsidR="00A33BB7" w:rsidRPr="001821D7" w:rsidRDefault="001821D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sz w:val="26"/>
                <w:szCs w:val="26"/>
              </w:rPr>
              <w:t>任教導師：黃老師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教學日期：</w:t>
            </w:r>
            <w:r w:rsidR="00B43F54"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28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/</w:t>
            </w:r>
            <w:r w:rsidR="00B43F54"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4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/2018</w:t>
            </w:r>
          </w:p>
        </w:tc>
      </w:tr>
      <w:tr w:rsidR="00A33BB7" w:rsidRPr="001821D7" w:rsidTr="001821D7">
        <w:tc>
          <w:tcPr>
            <w:tcW w:w="4649" w:type="dxa"/>
          </w:tcPr>
          <w:p w:rsidR="00A33BB7" w:rsidRPr="001821D7" w:rsidRDefault="00A33BB7" w:rsidP="001821D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學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   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校：</w:t>
            </w:r>
            <w:r w:rsid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屯門區某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中學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上課時間：上午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9:30-12:00</w:t>
            </w:r>
          </w:p>
        </w:tc>
      </w:tr>
      <w:tr w:rsidR="00A33BB7" w:rsidRPr="001821D7" w:rsidTr="001821D7">
        <w:tc>
          <w:tcPr>
            <w:tcW w:w="4649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科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   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目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: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中國語文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(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非華語課程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上課地點：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103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室</w:t>
            </w:r>
          </w:p>
        </w:tc>
      </w:tr>
      <w:tr w:rsidR="00A33BB7" w:rsidRPr="001821D7" w:rsidTr="001821D7">
        <w:tc>
          <w:tcPr>
            <w:tcW w:w="4649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班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   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別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: SSP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班第一組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A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教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   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節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: 2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節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(15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分鐘小息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)</w:t>
            </w:r>
          </w:p>
        </w:tc>
      </w:tr>
      <w:tr w:rsidR="00A33BB7" w:rsidRPr="001821D7" w:rsidTr="001821D7">
        <w:tc>
          <w:tcPr>
            <w:tcW w:w="4649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學生對象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: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原校中一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(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人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)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中二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(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人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課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    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題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:</w:t>
            </w:r>
            <w:r w:rsid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 xml:space="preserve"> </w:t>
            </w:r>
            <w:r w:rsidR="00B43F54" w:rsidRP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食物安全</w:t>
            </w:r>
            <w:r w:rsidR="001821D7"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  <w:t>的重要性</w:t>
            </w:r>
          </w:p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</w:p>
        </w:tc>
      </w:tr>
      <w:tr w:rsidR="00A33BB7" w:rsidRPr="001821D7" w:rsidTr="001821D7">
        <w:tc>
          <w:tcPr>
            <w:tcW w:w="4649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學生總數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:  19</w:t>
            </w:r>
            <w:r w:rsidRPr="001821D7">
              <w:rPr>
                <w:rFonts w:ascii="Times New Roman" w:eastAsia="PMingLiU" w:hAnsi="Times New Roman" w:cs="Times New Roman"/>
                <w:sz w:val="26"/>
                <w:szCs w:val="26"/>
              </w:rPr>
              <w:t>人</w:t>
            </w:r>
          </w:p>
        </w:tc>
        <w:tc>
          <w:tcPr>
            <w:tcW w:w="5077" w:type="dxa"/>
          </w:tcPr>
          <w:p w:rsidR="00A33BB7" w:rsidRPr="001821D7" w:rsidRDefault="00A33BB7" w:rsidP="00A33BB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:rsidR="00A33BB7" w:rsidRPr="001821D7" w:rsidRDefault="00A33BB7" w:rsidP="00A33BB7">
      <w:pPr>
        <w:spacing w:before="24" w:line="360" w:lineRule="exact"/>
        <w:ind w:right="630" w:firstLineChars="100" w:firstLine="260"/>
        <w:rPr>
          <w:rFonts w:ascii="Times New Roman" w:eastAsia="PMingLiU" w:hAnsi="Times New Roman" w:cs="Times New Roman"/>
          <w:kern w:val="0"/>
          <w:sz w:val="26"/>
          <w:szCs w:val="26"/>
        </w:rPr>
      </w:pPr>
    </w:p>
    <w:p w:rsidR="001821D7" w:rsidRDefault="00A33BB7" w:rsidP="001821D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1821D7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教學目的</w:t>
      </w:r>
      <w:r w:rsidR="00BF7F8D" w:rsidRPr="001821D7">
        <w:rPr>
          <w:rFonts w:ascii="Times New Roman" w:eastAsia="PMingLiU" w:hAnsi="Times New Roman" w:cs="Times New Roman"/>
          <w:b/>
          <w:color w:val="7030A0"/>
          <w:sz w:val="28"/>
          <w:szCs w:val="28"/>
          <w:lang w:eastAsia="zh-CN"/>
        </w:rPr>
        <w:t>：</w:t>
      </w:r>
      <w:r w:rsidRPr="001821D7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</w:t>
      </w:r>
    </w:p>
    <w:p w:rsidR="001821D7" w:rsidRPr="001821D7" w:rsidRDefault="001821D7" w:rsidP="001821D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A33BB7" w:rsidRPr="001821D7" w:rsidRDefault="00A33BB7" w:rsidP="001821D7">
      <w:pPr>
        <w:spacing w:before="24" w:after="200" w:line="360" w:lineRule="exact"/>
        <w:ind w:right="543"/>
        <w:rPr>
          <w:rFonts w:ascii="Times New Roman" w:eastAsia="PMingLiU" w:hAnsi="Times New Roman" w:cs="Times New Roman"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>學生透過聽、說、讀、寫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>的學習，能掌握一般食物安全的</w:t>
      </w: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>知識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>，明白病從口入的道理，在日常生活中要</w:t>
      </w:r>
      <w:r w:rsidR="00756EAB" w:rsidRPr="001821D7">
        <w:rPr>
          <w:rFonts w:ascii="Times New Roman" w:eastAsia="PMingLiU" w:hAnsi="Times New Roman" w:cs="Times New Roman"/>
          <w:kern w:val="0"/>
          <w:sz w:val="26"/>
          <w:szCs w:val="26"/>
        </w:rPr>
        <w:t>注意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>飲食</w:t>
      </w:r>
      <w:r w:rsidR="00756EAB" w:rsidRPr="001821D7">
        <w:rPr>
          <w:rFonts w:ascii="Times New Roman" w:eastAsia="PMingLiU" w:hAnsi="Times New Roman" w:cs="Times New Roman"/>
          <w:kern w:val="0"/>
          <w:sz w:val="26"/>
          <w:szCs w:val="26"/>
        </w:rPr>
        <w:t>衛生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>。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 </w:t>
      </w: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    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</w:t>
      </w: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           </w:t>
      </w:r>
    </w:p>
    <w:p w:rsidR="00A33BB7" w:rsidRPr="001821D7" w:rsidRDefault="00A33BB7" w:rsidP="00A33BB7">
      <w:pPr>
        <w:spacing w:before="24" w:line="360" w:lineRule="exact"/>
        <w:ind w:left="794" w:right="630"/>
        <w:rPr>
          <w:rFonts w:ascii="Times New Roman" w:eastAsia="PMingLiU" w:hAnsi="Times New Roman" w:cs="Times New Roman"/>
          <w:kern w:val="0"/>
          <w:sz w:val="26"/>
          <w:szCs w:val="26"/>
        </w:rPr>
      </w:pPr>
    </w:p>
    <w:p w:rsidR="001821D7" w:rsidRPr="001821D7" w:rsidRDefault="00A33BB7" w:rsidP="001821D7">
      <w:pPr>
        <w:spacing w:line="384" w:lineRule="exact"/>
        <w:ind w:right="3328"/>
        <w:rPr>
          <w:rFonts w:ascii="PMingLiU" w:eastAsia="PMingLiU" w:hAnsi="PMingLiU" w:cs="Times New Roman"/>
          <w:b/>
          <w:color w:val="7030A0"/>
          <w:sz w:val="28"/>
          <w:szCs w:val="28"/>
        </w:rPr>
      </w:pPr>
      <w:r w:rsidRPr="001821D7">
        <w:rPr>
          <w:rFonts w:ascii="PMingLiU" w:eastAsia="PMingLiU" w:hAnsi="PMingLiU" w:cs="Times New Roman"/>
          <w:b/>
          <w:color w:val="7030A0"/>
          <w:sz w:val="28"/>
          <w:szCs w:val="28"/>
        </w:rPr>
        <w:t>學習目標</w:t>
      </w:r>
      <w:r w:rsidR="001821D7" w:rsidRPr="001821D7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：</w:t>
      </w:r>
      <w:r w:rsidRPr="001821D7">
        <w:rPr>
          <w:rFonts w:ascii="PMingLiU" w:eastAsia="PMingLiU" w:hAnsi="PMingLiU" w:cs="Times New Roman"/>
          <w:b/>
          <w:color w:val="7030A0"/>
          <w:sz w:val="28"/>
          <w:szCs w:val="28"/>
        </w:rPr>
        <w:t xml:space="preserve"> </w:t>
      </w:r>
    </w:p>
    <w:p w:rsidR="001821D7" w:rsidRPr="001821D7" w:rsidRDefault="001821D7" w:rsidP="001821D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1821D7" w:rsidRPr="001821D7" w:rsidRDefault="001821D7" w:rsidP="001821D7">
      <w:pPr>
        <w:spacing w:before="24" w:line="360" w:lineRule="exact"/>
        <w:ind w:right="630"/>
        <w:rPr>
          <w:rFonts w:ascii="Times New Roman" w:eastAsia="PMingLiU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6"/>
          <w:szCs w:val="26"/>
        </w:rPr>
        <w:t>1.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學生能圈出</w:t>
      </w:r>
      <w:r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有關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食物安全五個要點的內容</w:t>
      </w:r>
      <w:r>
        <w:rPr>
          <w:rFonts w:ascii="SimSun" w:eastAsia="SimSun" w:hAnsi="SimSun" w:cs="Times New Roman" w:hint="eastAsia"/>
          <w:color w:val="000000" w:themeColor="text1"/>
          <w:sz w:val="26"/>
          <w:szCs w:val="26"/>
        </w:rPr>
        <w:t>。</w:t>
      </w:r>
      <w:r>
        <w:rPr>
          <w:rFonts w:ascii="Times New Roman" w:eastAsia="SimSun" w:hAnsi="Times New Roman" w:cs="Times New Roman" w:hint="eastAsia"/>
          <w:color w:val="000000" w:themeColor="text1"/>
          <w:sz w:val="26"/>
          <w:szCs w:val="26"/>
        </w:rPr>
        <w:t xml:space="preserve">  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NLL(1.1)4</w:t>
      </w:r>
    </w:p>
    <w:p w:rsidR="001821D7" w:rsidRPr="001821D7" w:rsidRDefault="001821D7" w:rsidP="001821D7">
      <w:pPr>
        <w:spacing w:before="24" w:line="360" w:lineRule="exact"/>
        <w:ind w:left="5200" w:right="630" w:hangingChars="2000" w:hanging="5200"/>
        <w:rPr>
          <w:rFonts w:ascii="Times New Roman" w:eastAsia="PMingLiU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2.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學生能說出外出用膳時</w:t>
      </w:r>
      <w:r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需要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遵守</w:t>
      </w:r>
      <w:r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的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食物安全五個要點。</w:t>
      </w:r>
      <w:r>
        <w:rPr>
          <w:rFonts w:ascii="Times New Roman" w:eastAsia="SimSun" w:hAnsi="Times New Roman" w:cs="Times New Roman" w:hint="eastAsia"/>
          <w:color w:val="000000" w:themeColor="text1"/>
          <w:sz w:val="26"/>
          <w:szCs w:val="26"/>
        </w:rPr>
        <w:t xml:space="preserve">  </w:t>
      </w:r>
      <w:r w:rsidRPr="001821D7">
        <w:rPr>
          <w:rFonts w:ascii="Times New Roman" w:eastAsia="PMingLiU" w:hAnsi="Times New Roman" w:cs="Times New Roman"/>
          <w:color w:val="000000" w:themeColor="text1"/>
          <w:sz w:val="26"/>
          <w:szCs w:val="26"/>
        </w:rPr>
        <w:t>NLS(2.1)2</w:t>
      </w:r>
    </w:p>
    <w:p w:rsidR="001821D7" w:rsidRDefault="001821D7" w:rsidP="001821D7">
      <w:pPr>
        <w:spacing w:before="24" w:after="200" w:line="360" w:lineRule="exact"/>
        <w:ind w:right="630"/>
        <w:rPr>
          <w:rFonts w:ascii="Times New Roman" w:eastAsia="PMingLiU" w:hAnsi="Times New Roman" w:cs="Times New Roman"/>
          <w:sz w:val="26"/>
          <w:szCs w:val="26"/>
        </w:rPr>
      </w:pPr>
      <w:r>
        <w:rPr>
          <w:rFonts w:ascii="Times New Roman" w:eastAsia="SimSun" w:hAnsi="Times New Roman" w:cs="Times New Roman" w:hint="eastAsia"/>
          <w:sz w:val="26"/>
          <w:szCs w:val="26"/>
        </w:rPr>
        <w:t>3.</w:t>
      </w:r>
      <w:r w:rsidRPr="001821D7">
        <w:rPr>
          <w:rFonts w:ascii="Times New Roman" w:eastAsia="PMingLiU" w:hAnsi="Times New Roman" w:cs="Times New Roman"/>
          <w:sz w:val="26"/>
          <w:szCs w:val="26"/>
        </w:rPr>
        <w:t>學生能在範文內選出正確詞語</w:t>
      </w:r>
      <w:r>
        <w:rPr>
          <w:rFonts w:ascii="SimSun" w:eastAsia="SimSun" w:hAnsi="SimSun" w:cs="Times New Roman" w:hint="eastAsia"/>
          <w:sz w:val="26"/>
          <w:szCs w:val="26"/>
        </w:rPr>
        <w:t xml:space="preserve">。 </w:t>
      </w:r>
      <w:r>
        <w:rPr>
          <w:rFonts w:ascii="Times New Roman" w:eastAsia="PMingLiU" w:hAnsi="Times New Roman" w:cs="Times New Roman"/>
          <w:sz w:val="26"/>
          <w:szCs w:val="26"/>
        </w:rPr>
        <w:t>NLR(2.1)2</w:t>
      </w:r>
    </w:p>
    <w:p w:rsidR="001821D7" w:rsidRPr="001821D7" w:rsidRDefault="001821D7" w:rsidP="001821D7">
      <w:pPr>
        <w:spacing w:before="24" w:after="200" w:line="360" w:lineRule="exact"/>
        <w:ind w:right="630"/>
        <w:rPr>
          <w:rFonts w:ascii="Times New Roman" w:eastAsia="PMingLiU" w:hAnsi="Times New Roman" w:cs="Times New Roman"/>
          <w:sz w:val="26"/>
          <w:szCs w:val="26"/>
        </w:rPr>
      </w:pPr>
      <w:r>
        <w:rPr>
          <w:rFonts w:ascii="Times New Roman" w:eastAsia="PMingLiU" w:hAnsi="Times New Roman" w:cs="Times New Roman"/>
          <w:sz w:val="26"/>
          <w:szCs w:val="26"/>
        </w:rPr>
        <w:t>4.</w:t>
      </w:r>
      <w:r w:rsidRPr="001821D7">
        <w:rPr>
          <w:rFonts w:ascii="Times New Roman" w:eastAsia="PMingLiU" w:hAnsi="Times New Roman" w:cs="Times New Roman"/>
          <w:sz w:val="26"/>
          <w:szCs w:val="26"/>
        </w:rPr>
        <w:t>學生能利用關鍵字</w:t>
      </w:r>
      <w:r>
        <w:rPr>
          <w:rFonts w:ascii="Times New Roman" w:eastAsia="PMingLiU" w:hAnsi="Times New Roman" w:cs="Times New Roman"/>
          <w:sz w:val="26"/>
          <w:szCs w:val="26"/>
        </w:rPr>
        <w:t>寫</w:t>
      </w:r>
      <w:r w:rsidRPr="001821D7">
        <w:rPr>
          <w:rFonts w:ascii="Times New Roman" w:eastAsia="PMingLiU" w:hAnsi="Times New Roman" w:cs="Times New Roman"/>
          <w:sz w:val="26"/>
          <w:szCs w:val="26"/>
        </w:rPr>
        <w:t>作句子</w:t>
      </w:r>
      <w:r>
        <w:rPr>
          <w:rFonts w:ascii="SimSun" w:eastAsia="SimSun" w:hAnsi="SimSun" w:cs="Times New Roman" w:hint="eastAsia"/>
          <w:sz w:val="26"/>
          <w:szCs w:val="26"/>
        </w:rPr>
        <w:t xml:space="preserve">。 </w:t>
      </w:r>
      <w:r w:rsidRPr="001821D7">
        <w:rPr>
          <w:rFonts w:ascii="Times New Roman" w:eastAsia="PMingLiU" w:hAnsi="Times New Roman" w:cs="Times New Roman"/>
          <w:sz w:val="26"/>
          <w:szCs w:val="26"/>
        </w:rPr>
        <w:t>NLW(1.1)2</w:t>
      </w:r>
    </w:p>
    <w:p w:rsidR="00A33BB7" w:rsidRPr="001821D7" w:rsidRDefault="00A33BB7" w:rsidP="001821D7">
      <w:pPr>
        <w:spacing w:before="24" w:after="200" w:line="360" w:lineRule="exact"/>
        <w:ind w:right="630"/>
        <w:rPr>
          <w:rFonts w:ascii="Times New Roman" w:eastAsia="PMingLiU" w:hAnsi="Times New Roman" w:cs="Times New Roman"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                      </w:t>
      </w:r>
      <w:r w:rsidR="00B43F54" w:rsidRPr="001821D7">
        <w:rPr>
          <w:rFonts w:ascii="Times New Roman" w:eastAsia="PMingLiU" w:hAnsi="Times New Roman" w:cs="Times New Roman"/>
          <w:kern w:val="0"/>
          <w:sz w:val="26"/>
          <w:szCs w:val="26"/>
        </w:rPr>
        <w:t xml:space="preserve">                      </w:t>
      </w:r>
    </w:p>
    <w:p w:rsidR="001821D7" w:rsidRPr="001821D7" w:rsidRDefault="001821D7" w:rsidP="001821D7">
      <w:pPr>
        <w:spacing w:line="384" w:lineRule="exact"/>
        <w:ind w:right="3328"/>
        <w:rPr>
          <w:rFonts w:ascii="Times New Roman" w:eastAsia="PMingLiU" w:hAnsi="Times New Roman" w:cs="Times New Roman" w:hint="eastAsia"/>
          <w:b/>
          <w:color w:val="7030A0"/>
          <w:sz w:val="28"/>
          <w:szCs w:val="28"/>
        </w:rPr>
      </w:pPr>
      <w:bookmarkStart w:id="0" w:name="_GoBack"/>
      <w:bookmarkEnd w:id="0"/>
    </w:p>
    <w:p w:rsidR="001821D7" w:rsidRDefault="001821D7" w:rsidP="001821D7">
      <w:pPr>
        <w:spacing w:after="200" w:line="276" w:lineRule="auto"/>
        <w:rPr>
          <w:rFonts w:ascii="Times New Roman" w:eastAsia="PMingLiU" w:hAnsi="Times New Roman" w:cs="Times New Roman" w:hint="eastAsia"/>
          <w:kern w:val="0"/>
          <w:sz w:val="26"/>
          <w:szCs w:val="26"/>
        </w:rPr>
      </w:pPr>
    </w:p>
    <w:p w:rsidR="00F25E54" w:rsidRPr="00F25E54" w:rsidRDefault="00F25E54" w:rsidP="00F25E54">
      <w:pPr>
        <w:spacing w:after="200" w:line="276" w:lineRule="auto"/>
        <w:rPr>
          <w:rFonts w:ascii="Times New Roman" w:eastAsia="PMingLiU" w:hAnsi="Times New Roman" w:cs="Times New Roman" w:hint="eastAsia"/>
          <w:kern w:val="0"/>
          <w:sz w:val="26"/>
          <w:szCs w:val="26"/>
        </w:rPr>
      </w:pPr>
    </w:p>
    <w:p w:rsidR="00A33BB7" w:rsidRPr="001821D7" w:rsidRDefault="00A33BB7" w:rsidP="00A33BB7">
      <w:pPr>
        <w:spacing w:line="360" w:lineRule="exact"/>
        <w:ind w:right="-20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</w:p>
    <w:p w:rsidR="00A33BB7" w:rsidRPr="00F25E54" w:rsidRDefault="00F25E54" w:rsidP="00F25E54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F25E54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教學流程</w:t>
      </w:r>
      <w:r w:rsidRPr="00F25E54">
        <w:rPr>
          <w:rFonts w:ascii="Times New Roman" w:eastAsia="PMingLiU" w:hAnsi="Times New Roman" w:cs="Times New Roman" w:hint="eastAsia"/>
          <w:b/>
          <w:color w:val="7030A0"/>
          <w:sz w:val="28"/>
          <w:szCs w:val="28"/>
        </w:rPr>
        <w:t>：</w:t>
      </w:r>
      <w:r w:rsidR="00A33BB7" w:rsidRPr="00F25E54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  </w:t>
      </w:r>
    </w:p>
    <w:p w:rsidR="00A33BB7" w:rsidRPr="001821D7" w:rsidRDefault="00A33BB7" w:rsidP="00A33BB7">
      <w:pPr>
        <w:rPr>
          <w:rFonts w:ascii="Times New Roman" w:eastAsia="PMingLiU" w:hAnsi="Times New Roman" w:cs="Times New Roman"/>
          <w:sz w:val="26"/>
          <w:szCs w:val="26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3"/>
        <w:gridCol w:w="511"/>
        <w:gridCol w:w="2992"/>
        <w:gridCol w:w="3402"/>
        <w:gridCol w:w="1418"/>
        <w:gridCol w:w="1701"/>
      </w:tblGrid>
      <w:tr w:rsidR="00A33BB7" w:rsidRPr="00F25E54" w:rsidTr="00F25E54">
        <w:tc>
          <w:tcPr>
            <w:tcW w:w="603" w:type="dxa"/>
          </w:tcPr>
          <w:p w:rsidR="00A33BB7" w:rsidRPr="00F25E54" w:rsidRDefault="00A33BB7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511" w:type="dxa"/>
          </w:tcPr>
          <w:p w:rsidR="00A33BB7" w:rsidRPr="00F25E54" w:rsidRDefault="00A33BB7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過程</w:t>
            </w:r>
          </w:p>
        </w:tc>
        <w:tc>
          <w:tcPr>
            <w:tcW w:w="2992" w:type="dxa"/>
          </w:tcPr>
          <w:p w:rsidR="00A33BB7" w:rsidRPr="00F25E54" w:rsidRDefault="00A33BB7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學生活動</w:t>
            </w:r>
          </w:p>
        </w:tc>
        <w:tc>
          <w:tcPr>
            <w:tcW w:w="3402" w:type="dxa"/>
          </w:tcPr>
          <w:p w:rsidR="00A33BB7" w:rsidRPr="00F25E54" w:rsidRDefault="00A33BB7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教師活動</w:t>
            </w: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/</w:t>
            </w: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助教協助</w:t>
            </w:r>
          </w:p>
        </w:tc>
        <w:tc>
          <w:tcPr>
            <w:tcW w:w="1418" w:type="dxa"/>
          </w:tcPr>
          <w:p w:rsidR="00A33BB7" w:rsidRPr="00F25E54" w:rsidRDefault="00F25E54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教學</w:t>
            </w:r>
            <w:r w:rsidR="00A33BB7"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材料</w:t>
            </w:r>
          </w:p>
        </w:tc>
        <w:tc>
          <w:tcPr>
            <w:tcW w:w="1701" w:type="dxa"/>
          </w:tcPr>
          <w:p w:rsidR="00A33BB7" w:rsidRPr="00F25E54" w:rsidRDefault="00F25E54" w:rsidP="00F25E54">
            <w:pPr>
              <w:jc w:val="center"/>
              <w:rPr>
                <w:rFonts w:ascii="Times New Roman" w:eastAsia="PMingLiU" w:hAnsi="Times New Roman" w:cs="Times New Roman"/>
                <w:b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b/>
                <w:sz w:val="26"/>
                <w:szCs w:val="26"/>
              </w:rPr>
              <w:t>評估方法</w:t>
            </w:r>
          </w:p>
        </w:tc>
      </w:tr>
      <w:tr w:rsidR="00A33BB7" w:rsidRPr="00F25E54" w:rsidTr="00F25E54"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15 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啟動</w:t>
            </w:r>
          </w:p>
        </w:tc>
        <w:tc>
          <w:tcPr>
            <w:tcW w:w="2992" w:type="dxa"/>
          </w:tcPr>
          <w:p w:rsidR="00A33BB7" w:rsidRPr="00F25E54" w:rsidRDefault="00A33BB7" w:rsidP="00121E73">
            <w:pPr>
              <w:ind w:leftChars="53" w:left="127" w:firstLineChars="4" w:firstLine="1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1. 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觀看有關</w:t>
            </w:r>
            <w:r w:rsidR="00121E73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方面的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  <w:u w:val="thick"/>
              </w:rPr>
              <w:t>PPT</w:t>
            </w:r>
          </w:p>
          <w:p w:rsidR="00A33BB7" w:rsidRPr="00F25E54" w:rsidRDefault="003F6E48" w:rsidP="003F6E48">
            <w:pPr>
              <w:ind w:leftChars="53" w:left="127" w:firstLineChars="4" w:firstLine="1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:rsidR="00A33BB7" w:rsidRPr="00F25E54" w:rsidRDefault="00121E73" w:rsidP="00121E73">
            <w:pPr>
              <w:numPr>
                <w:ilvl w:val="0"/>
                <w:numId w:val="2"/>
              </w:num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安排學生觀看有關</w:t>
            </w:r>
            <w:r w:rsidR="003F6E48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的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PPT</w:t>
            </w:r>
          </w:p>
          <w:p w:rsidR="00A33BB7" w:rsidRPr="00F25E54" w:rsidRDefault="00A33BB7" w:rsidP="00756EAB">
            <w:p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PPT(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附件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1)</w:t>
            </w:r>
          </w:p>
        </w:tc>
        <w:tc>
          <w:tcPr>
            <w:tcW w:w="1701" w:type="dxa"/>
          </w:tcPr>
          <w:p w:rsidR="00A33BB7" w:rsidRPr="00F25E54" w:rsidRDefault="00F25E54" w:rsidP="00C36650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提問</w:t>
            </w:r>
          </w:p>
          <w:p w:rsidR="00F25E54" w:rsidRPr="00F25E54" w:rsidRDefault="00F25E54" w:rsidP="00C36650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</w:tr>
      <w:tr w:rsidR="00A33BB7" w:rsidRPr="00F25E54" w:rsidTr="00F25E54">
        <w:trPr>
          <w:trHeight w:val="1416"/>
        </w:trPr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20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推展</w:t>
            </w:r>
          </w:p>
        </w:tc>
        <w:tc>
          <w:tcPr>
            <w:tcW w:w="2992" w:type="dxa"/>
          </w:tcPr>
          <w:p w:rsidR="005C74E0" w:rsidRPr="00F25E54" w:rsidRDefault="00EA1047" w:rsidP="005C74E0">
            <w:pPr>
              <w:numPr>
                <w:ilvl w:val="0"/>
                <w:numId w:val="3"/>
              </w:num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在工作紙上圈</w:t>
            </w:r>
            <w:r w:rsidR="003F6E48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出食物安全五要點的內容</w:t>
            </w:r>
            <w:r w:rsidR="005C74E0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="005C74E0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辨認正確句子</w:t>
            </w:r>
            <w:r w:rsidR="005C74E0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402" w:type="dxa"/>
          </w:tcPr>
          <w:p w:rsidR="003F6E48" w:rsidRPr="00BF7F8D" w:rsidRDefault="003F6E48" w:rsidP="00A33BB7">
            <w:pP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="00EA104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播放食物安全五</w:t>
            </w:r>
            <w:r w:rsidR="00B42655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個</w:t>
            </w:r>
            <w:r w:rsidR="00BF7F8D">
              <w:rPr>
                <w:rFonts w:ascii="Times New Roman" w:eastAsia="PMingLiU" w:hAnsi="Times New Roman" w:cs="Times New Roman"/>
                <w:sz w:val="26"/>
                <w:szCs w:val="26"/>
              </w:rPr>
              <w:t>要點的影片</w:t>
            </w:r>
          </w:p>
          <w:p w:rsidR="00A33BB7" w:rsidRPr="00F25E54" w:rsidRDefault="00EA104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756EAB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指導學生完成工作紙</w:t>
            </w: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附件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2)</w:t>
            </w:r>
          </w:p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</w:p>
          <w:p w:rsidR="00A33BB7" w:rsidRPr="00F25E54" w:rsidRDefault="00F25E5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影片討論</w:t>
            </w:r>
          </w:p>
        </w:tc>
      </w:tr>
      <w:tr w:rsidR="00A33BB7" w:rsidRPr="00F25E54" w:rsidTr="00F25E54"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30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推展</w:t>
            </w:r>
          </w:p>
        </w:tc>
        <w:tc>
          <w:tcPr>
            <w:tcW w:w="2992" w:type="dxa"/>
          </w:tcPr>
          <w:p w:rsidR="00A33BB7" w:rsidRPr="00F25E54" w:rsidRDefault="00A33BB7" w:rsidP="00EA1047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="008275D7" w:rsidRPr="00F25E54">
              <w:rPr>
                <w:rFonts w:ascii="Times New Roman" w:eastAsia="PMingLiU" w:hAnsi="Times New Roman" w:cs="Times New Roman"/>
              </w:rPr>
              <w:t xml:space="preserve"> </w:t>
            </w:r>
            <w:r w:rsidR="008275D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參閱</w:t>
            </w:r>
            <w:r w:rsidR="008275D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 :  www.gov.hk--</w:t>
            </w:r>
            <w:r w:rsidR="008275D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外出用膳時遵守食物安全五要點</w:t>
            </w:r>
          </w:p>
          <w:p w:rsidR="008275D7" w:rsidRPr="00F25E54" w:rsidRDefault="008275D7" w:rsidP="00EA1047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  <w:p w:rsidR="008275D7" w:rsidRPr="00BF7F8D" w:rsidRDefault="008275D7" w:rsidP="00EA1047">
            <w:pPr>
              <w:ind w:left="260" w:hangingChars="100" w:hanging="260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BF7F8D">
              <w:rPr>
                <w:rFonts w:ascii="Times New Roman" w:eastAsia="PMingLiU" w:hAnsi="Times New Roman" w:cs="Times New Roman"/>
                <w:sz w:val="26"/>
                <w:szCs w:val="26"/>
              </w:rPr>
              <w:t>學生說出外出用膳時遵守食物安全五要點</w:t>
            </w:r>
          </w:p>
          <w:p w:rsidR="008275D7" w:rsidRPr="00F25E54" w:rsidRDefault="008275D7" w:rsidP="00EA1047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  <w:p w:rsidR="008275D7" w:rsidRPr="00F25E54" w:rsidRDefault="008275D7" w:rsidP="00EA1047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  <w:p w:rsidR="00A33BB7" w:rsidRPr="00F25E54" w:rsidRDefault="008275D7" w:rsidP="00A33BB7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A33BB7" w:rsidRPr="00F25E54">
              <w:rPr>
                <w:rFonts w:ascii="Times New Roman" w:eastAsia="PMingLiU" w:hAnsi="Times New Roman" w:cs="Times New Roman"/>
                <w:kern w:val="0"/>
                <w:sz w:val="26"/>
                <w:szCs w:val="26"/>
              </w:rPr>
              <w:t>完成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  <w:r w:rsidR="00352D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="00352D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句子配對</w:t>
            </w:r>
            <w:r w:rsidR="00352D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)</w:t>
            </w:r>
          </w:p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5C74E0" w:rsidRPr="00F25E54" w:rsidRDefault="005C74E0" w:rsidP="005C74E0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安排學生參閱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 :  www.gov.hk--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外出用膳時遵守食物安全五要點</w:t>
            </w:r>
          </w:p>
          <w:p w:rsidR="00A33BB7" w:rsidRPr="00F25E54" w:rsidRDefault="00A33BB7" w:rsidP="002C2CD2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引導學生說出</w:t>
            </w:r>
            <w:r w:rsidR="002C2CD2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外出用膳時遵守食物安全五要點</w:t>
            </w:r>
          </w:p>
          <w:p w:rsidR="00A33BB7" w:rsidRPr="00F25E54" w:rsidRDefault="00EA1047" w:rsidP="00A33BB7">
            <w:pPr>
              <w:numPr>
                <w:ilvl w:val="0"/>
                <w:numId w:val="6"/>
              </w:numPr>
              <w:spacing w:after="200" w:line="276" w:lineRule="auto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指導學生完成工作紙</w:t>
            </w: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  <w:r w:rsidRPr="00F25E54">
              <w:rPr>
                <w:rFonts w:ascii="Times New Roman" w:eastAsia="PMingLiU" w:hAnsi="Times New Roman" w:cs="Times New Roman"/>
                <w:kern w:val="0"/>
                <w:sz w:val="26"/>
                <w:szCs w:val="26"/>
              </w:rPr>
              <w:t xml:space="preserve"> 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附件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3)</w:t>
            </w:r>
          </w:p>
        </w:tc>
        <w:tc>
          <w:tcPr>
            <w:tcW w:w="1701" w:type="dxa"/>
          </w:tcPr>
          <w:p w:rsidR="00F25E54" w:rsidRPr="00F25E54" w:rsidRDefault="00F25E5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</w:p>
          <w:p w:rsidR="00252E14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提問</w:t>
            </w:r>
          </w:p>
        </w:tc>
      </w:tr>
      <w:tr w:rsidR="00A33BB7" w:rsidRPr="00F25E54" w:rsidTr="00F25E54">
        <w:trPr>
          <w:trHeight w:val="507"/>
        </w:trPr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20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休息</w:t>
            </w:r>
          </w:p>
        </w:tc>
        <w:tc>
          <w:tcPr>
            <w:tcW w:w="2992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休息</w:t>
            </w:r>
          </w:p>
        </w:tc>
        <w:tc>
          <w:tcPr>
            <w:tcW w:w="3402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休息</w:t>
            </w:r>
          </w:p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="008275D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可在班內完成工作紙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)</w:t>
            </w:r>
          </w:p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休息</w:t>
            </w:r>
          </w:p>
        </w:tc>
        <w:tc>
          <w:tcPr>
            <w:tcW w:w="170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休息</w:t>
            </w:r>
          </w:p>
        </w:tc>
      </w:tr>
      <w:tr w:rsidR="00A33BB7" w:rsidRPr="00F25E54" w:rsidTr="00F25E54"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25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推展</w:t>
            </w:r>
          </w:p>
        </w:tc>
        <w:tc>
          <w:tcPr>
            <w:tcW w:w="2992" w:type="dxa"/>
          </w:tcPr>
          <w:p w:rsidR="00A33BB7" w:rsidRPr="00F25E54" w:rsidRDefault="003F6E48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朗讀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&lt;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&gt;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</w:p>
          <w:p w:rsidR="003F6E48" w:rsidRPr="00F25E54" w:rsidRDefault="003F6E48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  <w:p w:rsidR="00A33BB7" w:rsidRPr="00F25E54" w:rsidRDefault="003F6E48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閱讀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&lt;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&gt;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及</w:t>
            </w:r>
          </w:p>
          <w:p w:rsidR="003F6E48" w:rsidRPr="00F25E54" w:rsidRDefault="00E5580E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在範文內選出正確詞語</w:t>
            </w:r>
          </w:p>
          <w:p w:rsidR="00596926" w:rsidRPr="00F25E54" w:rsidRDefault="00596926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  <w:p w:rsidR="00A33BB7" w:rsidRPr="00F25E54" w:rsidRDefault="00596926" w:rsidP="00596926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3.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完成工作紙</w:t>
            </w:r>
          </w:p>
        </w:tc>
        <w:tc>
          <w:tcPr>
            <w:tcW w:w="3402" w:type="dxa"/>
          </w:tcPr>
          <w:p w:rsidR="00A33BB7" w:rsidRPr="00BF7F8D" w:rsidRDefault="008275D7" w:rsidP="00A33BB7">
            <w:pP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示範朗讀</w:t>
            </w:r>
            <w:r w:rsidR="00380719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 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&lt;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&gt;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</w:p>
          <w:p w:rsidR="00A33BB7" w:rsidRPr="00BF7F8D" w:rsidRDefault="00596926" w:rsidP="00A33BB7">
            <w:pP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解釋文章內容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及關鍵字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的意思</w:t>
            </w:r>
          </w:p>
          <w:p w:rsidR="00A33BB7" w:rsidRPr="00F25E54" w:rsidRDefault="00596926" w:rsidP="00F25E54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3.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指示學生完成工作紙</w:t>
            </w: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附件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4)</w:t>
            </w:r>
          </w:p>
          <w:p w:rsidR="00A33BB7" w:rsidRPr="00F25E54" w:rsidRDefault="00A33BB7" w:rsidP="00CA226C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F25E54" w:rsidRPr="00F25E54" w:rsidRDefault="00F25E5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</w:p>
          <w:p w:rsidR="00252E14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提問</w:t>
            </w:r>
          </w:p>
          <w:p w:rsidR="00252E14" w:rsidRPr="00F25E54" w:rsidRDefault="00F25E54" w:rsidP="00252E14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  <w:r w:rsidR="00252E14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朗讀</w:t>
            </w:r>
          </w:p>
          <w:p w:rsidR="00252E14" w:rsidRPr="00F25E54" w:rsidRDefault="00252E1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</w:tr>
      <w:tr w:rsidR="00A33BB7" w:rsidRPr="00F25E54" w:rsidTr="00F25E54"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25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推展</w:t>
            </w:r>
          </w:p>
        </w:tc>
        <w:tc>
          <w:tcPr>
            <w:tcW w:w="2992" w:type="dxa"/>
          </w:tcPr>
          <w:p w:rsidR="00A33BB7" w:rsidRPr="00F25E54" w:rsidRDefault="00596926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利用關鍵字作句子</w:t>
            </w:r>
          </w:p>
          <w:p w:rsidR="00A33BB7" w:rsidRPr="00F25E54" w:rsidRDefault="00A33BB7" w:rsidP="00596926">
            <w:pPr>
              <w:ind w:leftChars="9" w:left="22"/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  <w:tc>
          <w:tcPr>
            <w:tcW w:w="3402" w:type="dxa"/>
          </w:tcPr>
          <w:p w:rsidR="00A33BB7" w:rsidRPr="00F25E54" w:rsidRDefault="00A33BB7" w:rsidP="00A33BB7">
            <w:pPr>
              <w:numPr>
                <w:ilvl w:val="0"/>
                <w:numId w:val="5"/>
              </w:numPr>
              <w:spacing w:after="200" w:line="0" w:lineRule="atLeast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kern w:val="0"/>
                <w:sz w:val="26"/>
                <w:szCs w:val="26"/>
              </w:rPr>
              <w:t>指示學生</w:t>
            </w:r>
            <w:r w:rsidR="009270B5" w:rsidRPr="00F25E54">
              <w:rPr>
                <w:rFonts w:ascii="Times New Roman" w:eastAsia="PMingLiU" w:hAnsi="Times New Roman" w:cs="Times New Roman"/>
                <w:kern w:val="0"/>
                <w:sz w:val="26"/>
                <w:szCs w:val="26"/>
              </w:rPr>
              <w:t>利用關鍵字作句子</w:t>
            </w:r>
          </w:p>
        </w:tc>
        <w:tc>
          <w:tcPr>
            <w:tcW w:w="1418" w:type="dxa"/>
          </w:tcPr>
          <w:p w:rsidR="00A33BB7" w:rsidRPr="00F25E54" w:rsidRDefault="00BF7F8D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sz w:val="26"/>
                <w:szCs w:val="26"/>
              </w:rPr>
              <w:t>練</w:t>
            </w:r>
            <w:r w:rsidRPr="00BF7F8D">
              <w:rPr>
                <w:rFonts w:ascii="PMingLiU" w:eastAsia="PMingLiU" w:hAnsi="PMingLiU" w:cs="Times New Roman"/>
                <w:sz w:val="26"/>
                <w:szCs w:val="26"/>
              </w:rPr>
              <w:t>習</w:t>
            </w:r>
            <w:r w:rsidRPr="00BF7F8D">
              <w:rPr>
                <w:rFonts w:ascii="PMingLiU" w:eastAsia="PMingLiU" w:hAnsi="PMingLiU" w:cs="Times New Roman" w:hint="eastAsia"/>
                <w:sz w:val="26"/>
                <w:szCs w:val="26"/>
                <w:lang w:eastAsia="zh-CN"/>
              </w:rPr>
              <w:t>簿</w:t>
            </w:r>
            <w:r w:rsidR="00A33BB7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/</w:t>
            </w:r>
          </w:p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(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附件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5)</w:t>
            </w:r>
          </w:p>
        </w:tc>
        <w:tc>
          <w:tcPr>
            <w:tcW w:w="1701" w:type="dxa"/>
          </w:tcPr>
          <w:p w:rsidR="00252E14" w:rsidRPr="00F25E54" w:rsidRDefault="00F25E5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工作紙</w:t>
            </w:r>
          </w:p>
          <w:p w:rsidR="00252E14" w:rsidRPr="00F25E54" w:rsidRDefault="00252E1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</w:p>
        </w:tc>
      </w:tr>
      <w:tr w:rsidR="00A33BB7" w:rsidRPr="00F25E54" w:rsidTr="00F25E54">
        <w:trPr>
          <w:trHeight w:val="1559"/>
        </w:trPr>
        <w:tc>
          <w:tcPr>
            <w:tcW w:w="603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15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511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收束</w:t>
            </w:r>
          </w:p>
        </w:tc>
        <w:tc>
          <w:tcPr>
            <w:tcW w:w="2992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回答老師提問</w:t>
            </w:r>
          </w:p>
        </w:tc>
        <w:tc>
          <w:tcPr>
            <w:tcW w:w="3402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總結施教內</w:t>
            </w:r>
            <w:r w:rsidR="009270B5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容</w:t>
            </w:r>
            <w:r w:rsidR="00F25E54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：</w:t>
            </w:r>
          </w:p>
          <w:p w:rsidR="00A33BB7" w:rsidRPr="00F25E54" w:rsidRDefault="009270B5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1.</w:t>
            </w: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食物安全的意義</w:t>
            </w:r>
          </w:p>
          <w:p w:rsidR="00A33BB7" w:rsidRPr="00F25E54" w:rsidRDefault="009270B5" w:rsidP="009270B5">
            <w:pPr>
              <w:ind w:left="260" w:hangingChars="100" w:hanging="260"/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2.</w:t>
            </w:r>
            <w:r w:rsidR="00FD19EC">
              <w:rPr>
                <w:rFonts w:ascii="Times New Roman" w:eastAsia="PMingLiU" w:hAnsi="Times New Roman" w:cs="Times New Roman"/>
                <w:sz w:val="26"/>
                <w:szCs w:val="26"/>
              </w:rPr>
              <w:t>外出用膳時遵守食物安全五要點</w:t>
            </w:r>
          </w:p>
          <w:p w:rsidR="00A33BB7" w:rsidRPr="00F25E54" w:rsidRDefault="009270B5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3.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正確朗讀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&lt;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食物安全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&gt;</w:t>
            </w:r>
            <w:r w:rsidR="00E5580E"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範文</w:t>
            </w:r>
          </w:p>
        </w:tc>
        <w:tc>
          <w:tcPr>
            <w:tcW w:w="1418" w:type="dxa"/>
          </w:tcPr>
          <w:p w:rsidR="00A33BB7" w:rsidRPr="00F25E54" w:rsidRDefault="00A33BB7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 xml:space="preserve">PPT </w:t>
            </w:r>
          </w:p>
        </w:tc>
        <w:tc>
          <w:tcPr>
            <w:tcW w:w="1701" w:type="dxa"/>
          </w:tcPr>
          <w:p w:rsidR="00A33BB7" w:rsidRPr="00F25E54" w:rsidRDefault="00E5580E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朗讀範文</w:t>
            </w:r>
          </w:p>
          <w:p w:rsidR="00F25E54" w:rsidRPr="00F25E54" w:rsidRDefault="00F25E54" w:rsidP="00A33BB7">
            <w:pPr>
              <w:rPr>
                <w:rFonts w:ascii="Times New Roman" w:eastAsia="PMingLiU" w:hAnsi="Times New Roman" w:cs="Times New Roman"/>
                <w:sz w:val="26"/>
                <w:szCs w:val="26"/>
              </w:rPr>
            </w:pPr>
            <w:r w:rsidRPr="00F25E54">
              <w:rPr>
                <w:rFonts w:ascii="Times New Roman" w:eastAsia="PMingLiU" w:hAnsi="Times New Roman" w:cs="Times New Roman"/>
                <w:sz w:val="26"/>
                <w:szCs w:val="26"/>
              </w:rPr>
              <w:t>提問</w:t>
            </w:r>
          </w:p>
        </w:tc>
      </w:tr>
    </w:tbl>
    <w:p w:rsidR="00F25E54" w:rsidRDefault="00F25E54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</w:p>
    <w:p w:rsidR="00F25E54" w:rsidRDefault="00F25E54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</w:p>
    <w:p w:rsidR="00A33BB7" w:rsidRPr="001821D7" w:rsidRDefault="00380719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  <w:r w:rsidRPr="001821D7">
        <w:rPr>
          <w:rFonts w:ascii="Times New Roman" w:eastAsia="PMingLiU" w:hAnsi="Times New Roman" w:cs="Times New Roman"/>
          <w:b/>
          <w:kern w:val="0"/>
          <w:sz w:val="26"/>
          <w:szCs w:val="26"/>
        </w:rPr>
        <w:lastRenderedPageBreak/>
        <w:t>參考網站</w:t>
      </w:r>
      <w:r w:rsidRPr="001821D7">
        <w:rPr>
          <w:rFonts w:ascii="Times New Roman" w:eastAsia="PMingLiU" w:hAnsi="Times New Roman" w:cs="Times New Roman"/>
          <w:b/>
          <w:kern w:val="0"/>
          <w:sz w:val="26"/>
          <w:szCs w:val="26"/>
        </w:rPr>
        <w:t xml:space="preserve"> :</w:t>
      </w:r>
    </w:p>
    <w:p w:rsidR="001F038A" w:rsidRPr="001821D7" w:rsidRDefault="0094496B" w:rsidP="00380719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2"/>
        </w:rPr>
      </w:pPr>
      <w:hyperlink r:id="rId8" w:history="1">
        <w:r w:rsidR="001F038A" w:rsidRPr="001821D7">
          <w:rPr>
            <w:rStyle w:val="Hyperlink"/>
            <w:rFonts w:ascii="Times New Roman" w:eastAsia="PMingLiU" w:hAnsi="Times New Roman" w:cs="Times New Roman"/>
            <w:b/>
            <w:kern w:val="0"/>
            <w:sz w:val="22"/>
          </w:rPr>
          <w:t>http://www.cfs.gov.hk/tc_chi/consumer_zone/consumer_zone_5_Keys_to_Food_Safety.html</w:t>
        </w:r>
      </w:hyperlink>
    </w:p>
    <w:p w:rsidR="001F038A" w:rsidRPr="001821D7" w:rsidRDefault="00380719" w:rsidP="00380719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2"/>
        </w:rPr>
      </w:pPr>
      <w:r w:rsidRPr="001821D7">
        <w:rPr>
          <w:rFonts w:ascii="Times New Roman" w:eastAsia="PMingLiU" w:hAnsi="Times New Roman" w:cs="Times New Roman"/>
          <w:b/>
          <w:kern w:val="0"/>
          <w:sz w:val="22"/>
        </w:rPr>
        <w:t>(&lt;</w:t>
      </w:r>
      <w:r w:rsidRPr="001821D7">
        <w:rPr>
          <w:rFonts w:ascii="Times New Roman" w:eastAsia="PMingLiU" w:hAnsi="Times New Roman" w:cs="Times New Roman"/>
          <w:b/>
          <w:kern w:val="0"/>
          <w:sz w:val="22"/>
        </w:rPr>
        <w:t>食物安全</w:t>
      </w:r>
      <w:r w:rsidRPr="001821D7">
        <w:rPr>
          <w:rFonts w:ascii="Times New Roman" w:eastAsia="PMingLiU" w:hAnsi="Times New Roman" w:cs="Times New Roman"/>
          <w:b/>
          <w:kern w:val="0"/>
          <w:sz w:val="22"/>
        </w:rPr>
        <w:t>&gt;</w:t>
      </w:r>
      <w:r w:rsidRPr="001821D7">
        <w:rPr>
          <w:rFonts w:ascii="Times New Roman" w:eastAsia="PMingLiU" w:hAnsi="Times New Roman" w:cs="Times New Roman"/>
          <w:b/>
          <w:kern w:val="0"/>
          <w:sz w:val="22"/>
        </w:rPr>
        <w:t>範文</w:t>
      </w:r>
      <w:r w:rsidRPr="001821D7">
        <w:rPr>
          <w:rFonts w:ascii="Times New Roman" w:eastAsia="PMingLiU" w:hAnsi="Times New Roman" w:cs="Times New Roman"/>
          <w:b/>
          <w:kern w:val="0"/>
          <w:sz w:val="22"/>
        </w:rPr>
        <w:t>)</w:t>
      </w:r>
    </w:p>
    <w:p w:rsidR="00380719" w:rsidRPr="001821D7" w:rsidRDefault="00380719" w:rsidP="00380719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2"/>
        </w:rPr>
      </w:pPr>
    </w:p>
    <w:p w:rsidR="00380719" w:rsidRPr="001821D7" w:rsidRDefault="0094496B" w:rsidP="00380719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2"/>
        </w:rPr>
      </w:pPr>
      <w:hyperlink r:id="rId9" w:history="1">
        <w:r w:rsidR="00380719" w:rsidRPr="001821D7">
          <w:rPr>
            <w:rStyle w:val="Hyperlink"/>
            <w:rFonts w:ascii="Times New Roman" w:eastAsia="PMingLiU" w:hAnsi="Times New Roman" w:cs="Times New Roman"/>
            <w:b/>
            <w:kern w:val="0"/>
            <w:sz w:val="22"/>
          </w:rPr>
          <w:t>https://www.gov.hk/tc/residents/health/foodsafe/fivekeys.htm</w:t>
        </w:r>
      </w:hyperlink>
      <w:r w:rsidR="00380719" w:rsidRPr="001821D7">
        <w:rPr>
          <w:rFonts w:ascii="Times New Roman" w:eastAsia="PMingLiU" w:hAnsi="Times New Roman" w:cs="Times New Roman"/>
          <w:b/>
          <w:kern w:val="0"/>
          <w:sz w:val="22"/>
        </w:rPr>
        <w:t xml:space="preserve"> (</w:t>
      </w:r>
      <w:r w:rsidR="00380719" w:rsidRPr="001821D7">
        <w:rPr>
          <w:rFonts w:ascii="Times New Roman" w:eastAsia="PMingLiU" w:hAnsi="Times New Roman" w:cs="Times New Roman"/>
          <w:b/>
          <w:kern w:val="0"/>
          <w:sz w:val="22"/>
        </w:rPr>
        <w:t>外出用膳時遵守食物安全五要點</w:t>
      </w:r>
      <w:r w:rsidR="00380719" w:rsidRPr="001821D7">
        <w:rPr>
          <w:rFonts w:ascii="Times New Roman" w:eastAsia="PMingLiU" w:hAnsi="Times New Roman" w:cs="Times New Roman"/>
          <w:b/>
          <w:kern w:val="0"/>
          <w:sz w:val="22"/>
        </w:rPr>
        <w:t>)</w:t>
      </w:r>
    </w:p>
    <w:p w:rsidR="00380719" w:rsidRPr="001821D7" w:rsidRDefault="00380719" w:rsidP="00380719">
      <w:pPr>
        <w:spacing w:line="384" w:lineRule="exact"/>
        <w:ind w:right="3328"/>
        <w:rPr>
          <w:rFonts w:ascii="Times New Roman" w:eastAsia="PMingLiU" w:hAnsi="Times New Roman" w:cs="Times New Roman"/>
          <w:b/>
          <w:kern w:val="0"/>
          <w:sz w:val="26"/>
          <w:szCs w:val="26"/>
        </w:rPr>
      </w:pPr>
    </w:p>
    <w:p w:rsidR="00F25E54" w:rsidRDefault="00F25E54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Pr="00680F7B" w:rsidRDefault="003655F7" w:rsidP="00A33BB7">
      <w:pPr>
        <w:spacing w:line="384" w:lineRule="exact"/>
        <w:ind w:right="3328"/>
        <w:rPr>
          <w:rFonts w:ascii="PMingLiU" w:eastAsia="PMingLiU" w:hAnsi="PMingLiU" w:cs="Times New Roman"/>
          <w:b/>
          <w:color w:val="7030A0"/>
          <w:sz w:val="28"/>
          <w:szCs w:val="28"/>
        </w:rPr>
      </w:pPr>
      <w:r w:rsidRPr="003655F7">
        <w:rPr>
          <w:rFonts w:ascii="PMingLiU" w:eastAsia="PMingLiU" w:hAnsi="PMingLiU" w:cs="Times New Roman"/>
          <w:b/>
          <w:color w:val="7030A0"/>
          <w:sz w:val="28"/>
          <w:szCs w:val="28"/>
        </w:rPr>
        <w:t>教學材料</w:t>
      </w:r>
      <w:r w:rsidRPr="003655F7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t>：</w:t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245110</wp:posOffset>
            </wp:positionV>
            <wp:extent cx="4815840" cy="2682875"/>
            <wp:effectExtent l="0" t="0" r="3810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4838700" cy="2682250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4845588" cy="276987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88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857609" cy="2857500"/>
            <wp:effectExtent l="0" t="0" r="63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976" cy="286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104775</wp:posOffset>
            </wp:positionV>
            <wp:extent cx="4848225" cy="2722517"/>
            <wp:effectExtent l="0" t="0" r="0" b="19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07" cy="27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4848225" cy="2715811"/>
            <wp:effectExtent l="0" t="0" r="0" b="889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1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4865456" cy="2759075"/>
            <wp:effectExtent l="0" t="0" r="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56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186759</wp:posOffset>
            </wp:positionV>
            <wp:extent cx="4857750" cy="2760275"/>
            <wp:effectExtent l="0" t="0" r="0" b="254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6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867275" cy="2739390"/>
            <wp:effectExtent l="0" t="0" r="9525" b="381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3655F7">
        <w:rPr>
          <w:rFonts w:ascii="Times New Roman" w:eastAsia="PMingLiU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857750" cy="266763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3655F7" w:rsidRDefault="003655F7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680F7B" w:rsidRDefault="00680F7B" w:rsidP="00A33BB7">
      <w:pPr>
        <w:spacing w:line="384" w:lineRule="exact"/>
        <w:ind w:right="33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F25E54" w:rsidRPr="00680F7B" w:rsidRDefault="00F25E54" w:rsidP="00A33BB7">
      <w:pPr>
        <w:spacing w:line="384" w:lineRule="exact"/>
        <w:ind w:right="3328"/>
        <w:rPr>
          <w:rFonts w:ascii="PMingLiU" w:eastAsia="PMingLiU" w:hAnsi="PMingLiU" w:cs="Times New Roman"/>
          <w:b/>
          <w:color w:val="7030A0"/>
          <w:sz w:val="28"/>
          <w:szCs w:val="28"/>
        </w:rPr>
      </w:pPr>
      <w:r w:rsidRPr="00680F7B">
        <w:rPr>
          <w:rFonts w:ascii="PMingLiU" w:eastAsia="PMingLiU" w:hAnsi="PMingLiU" w:cs="Times New Roman"/>
          <w:b/>
          <w:color w:val="7030A0"/>
          <w:sz w:val="28"/>
          <w:szCs w:val="28"/>
        </w:rPr>
        <w:lastRenderedPageBreak/>
        <w:t>學</w:t>
      </w:r>
      <w:r w:rsidR="00680F7B" w:rsidRPr="00680F7B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t>生作品</w:t>
      </w:r>
      <w:r w:rsidRPr="00680F7B">
        <w:rPr>
          <w:rFonts w:ascii="PMingLiU" w:eastAsia="PMingLiU" w:hAnsi="PMingLiU" w:cs="Times New Roman" w:hint="eastAsia"/>
          <w:b/>
          <w:color w:val="7030A0"/>
          <w:sz w:val="28"/>
          <w:szCs w:val="28"/>
        </w:rPr>
        <w:t>：</w:t>
      </w:r>
    </w:p>
    <w:p w:rsidR="00BF7F8D" w:rsidRDefault="00BF7F8D" w:rsidP="00BF7F8D">
      <w:pPr>
        <w:spacing w:line="384" w:lineRule="exact"/>
        <w:ind w:right="543"/>
        <w:rPr>
          <w:rFonts w:ascii="PMingLiU" w:eastAsia="SimSun" w:hAnsi="PMingLiU" w:cs="DFKai-SB"/>
          <w:b/>
          <w:kern w:val="0"/>
          <w:sz w:val="32"/>
          <w:szCs w:val="36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  <w:r>
        <w:rPr>
          <w:rFonts w:ascii="DFKai-SB" w:eastAsia="SimSun" w:hAnsi="DFKai-SB" w:cs="DFKai-SB" w:hint="eastAsia"/>
          <w:b/>
          <w:noProof/>
          <w:kern w:val="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383783</wp:posOffset>
            </wp:positionH>
            <wp:positionV relativeFrom="paragraph">
              <wp:posOffset>123632</wp:posOffset>
            </wp:positionV>
            <wp:extent cx="6032104" cy="7006976"/>
            <wp:effectExtent l="19050" t="0" r="6746" b="0"/>
            <wp:wrapNone/>
            <wp:docPr id="12" name="圖片 2" descr="C:\Users\linda\Desktop\食物安全best_lp\妮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Desktop\食物安全best_lp\妮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93" cy="70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Pr="00CB165C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BF7F8D" w:rsidRPr="009D5CE3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36"/>
          <w:szCs w:val="36"/>
          <w:bdr w:val="single" w:sz="4" w:space="0" w:color="auto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F7F8D" w:rsidRPr="00107661" w:rsidRDefault="00BF7F8D" w:rsidP="00BF7F8D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48"/>
          <w:szCs w:val="48"/>
          <w:bdr w:val="single" w:sz="4" w:space="0" w:color="auto"/>
        </w:rPr>
      </w:pPr>
      <w:r>
        <w:rPr>
          <w:rFonts w:ascii="DFKai-SB" w:eastAsia="DFKai-SB" w:hAnsi="DFKai-SB" w:cs="DFKai-SB" w:hint="eastAsia"/>
          <w:b/>
          <w:kern w:val="0"/>
          <w:sz w:val="26"/>
          <w:szCs w:val="26"/>
        </w:rPr>
        <w:t xml:space="preserve"> </w:t>
      </w:r>
      <w:r>
        <w:rPr>
          <w:rFonts w:ascii="DFKai-SB" w:eastAsia="DFKai-SB" w:hAnsi="DFKai-SB" w:cs="DFKai-SB"/>
          <w:b/>
          <w:kern w:val="0"/>
          <w:sz w:val="26"/>
          <w:szCs w:val="26"/>
        </w:rPr>
        <w:t xml:space="preserve"> </w:t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SimSun" w:hAnsi="DFKai-SB" w:cs="DFKai-SB"/>
          <w:b/>
          <w:noProof/>
          <w:kern w:val="0"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68580</wp:posOffset>
            </wp:positionV>
            <wp:extent cx="7534275" cy="6527165"/>
            <wp:effectExtent l="0" t="495300" r="0" b="483235"/>
            <wp:wrapNone/>
            <wp:docPr id="13" name="圖片 9" descr="C:\Users\linda\Desktop\食物安全best_lp\IMG_20180524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esktop\食物安全best_lp\IMG_20180524_161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275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SimSun" w:hAnsi="DFKai-SB" w:cs="DFKai-SB" w:hint="eastAsia"/>
          <w:b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202565</wp:posOffset>
            </wp:positionV>
            <wp:extent cx="6515100" cy="7355840"/>
            <wp:effectExtent l="19050" t="0" r="0" b="0"/>
            <wp:wrapNone/>
            <wp:docPr id="14" name="圖片 11" descr="C:\Users\linda\Desktop\食物安全best_lp\伊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a\Desktop\食物安全best_lp\伊說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SimSun" w:hAnsi="DFKai-SB" w:cs="DFKai-SB" w:hint="eastAsia"/>
          <w:b/>
          <w:noProof/>
          <w:kern w:val="0"/>
          <w:sz w:val="48"/>
          <w:szCs w:val="4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17780</wp:posOffset>
            </wp:positionV>
            <wp:extent cx="6297930" cy="7251065"/>
            <wp:effectExtent l="19050" t="0" r="7620" b="0"/>
            <wp:wrapNone/>
            <wp:docPr id="15" name="圖片 16" descr="C:\Users\linda\Desktop\食物安全best_lp\伊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da\Desktop\食物安全best_lp\伊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SimSun" w:hAnsi="DFKai-SB" w:cs="DFKai-SB"/>
          <w:b/>
          <w:noProof/>
          <w:kern w:val="0"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26670</wp:posOffset>
            </wp:positionV>
            <wp:extent cx="6018530" cy="6915150"/>
            <wp:effectExtent l="19050" t="0" r="1270" b="0"/>
            <wp:wrapNone/>
            <wp:docPr id="16" name="圖片 7" descr="C:\Users\linda\Desktop\食物安全best_lp\妮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\Desktop\食物安全best_lp\妮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SimSun" w:hAnsi="DFKai-SB" w:cs="DFKai-SB"/>
          <w:b/>
          <w:noProof/>
          <w:kern w:val="0"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45720</wp:posOffset>
            </wp:positionV>
            <wp:extent cx="6229350" cy="7067550"/>
            <wp:effectExtent l="19050" t="0" r="0" b="0"/>
            <wp:wrapNone/>
            <wp:docPr id="17" name="圖片 4" descr="C:\Users\linda\Desktop\食物安全best_lp\妮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esktop\食物安全best_lp\妮說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Pr="00CB165C" w:rsidRDefault="00BF7F8D" w:rsidP="00BF7F8D">
      <w:pPr>
        <w:spacing w:line="384" w:lineRule="exact"/>
        <w:ind w:right="543"/>
        <w:rPr>
          <w:rFonts w:ascii="DFKai-SB" w:eastAsia="SimSun" w:hAnsi="DFKai-SB" w:cs="DFKai-SB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BF7F8D" w:rsidRPr="00BF7F8D" w:rsidRDefault="00BF7F8D" w:rsidP="00FD19EC">
      <w:pPr>
        <w:spacing w:line="384" w:lineRule="exact"/>
        <w:ind w:right="3328"/>
        <w:rPr>
          <w:rFonts w:ascii="Times New Roman" w:eastAsia="SimSun" w:hAnsi="Times New Roman" w:cs="Times New Roman"/>
          <w:b/>
          <w:kern w:val="0"/>
          <w:sz w:val="26"/>
          <w:szCs w:val="26"/>
          <w:lang w:eastAsia="zh-CN"/>
        </w:rPr>
      </w:pPr>
    </w:p>
    <w:sectPr w:rsidR="00BF7F8D" w:rsidRPr="00BF7F8D" w:rsidSect="003655F7">
      <w:footerReference w:type="default" r:id="rId26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96B" w:rsidRDefault="0094496B" w:rsidP="00A33BB7">
      <w:r>
        <w:separator/>
      </w:r>
    </w:p>
  </w:endnote>
  <w:endnote w:type="continuationSeparator" w:id="0">
    <w:p w:rsidR="0094496B" w:rsidRDefault="0094496B" w:rsidP="00A3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0066845"/>
      <w:docPartObj>
        <w:docPartGallery w:val="Page Numbers (Bottom of Page)"/>
        <w:docPartUnique/>
      </w:docPartObj>
    </w:sdtPr>
    <w:sdtEndPr/>
    <w:sdtContent>
      <w:p w:rsidR="003655F7" w:rsidRDefault="00606ED8">
        <w:pPr>
          <w:pStyle w:val="Footer"/>
          <w:jc w:val="center"/>
        </w:pPr>
        <w:r>
          <w:fldChar w:fldCharType="begin"/>
        </w:r>
        <w:r w:rsidR="003655F7">
          <w:instrText>PAGE   \* MERGEFORMAT</w:instrText>
        </w:r>
        <w:r>
          <w:fldChar w:fldCharType="separate"/>
        </w:r>
        <w:r w:rsidR="00A74B53" w:rsidRPr="00A74B53">
          <w:rPr>
            <w:noProof/>
            <w:lang w:val="zh-TW"/>
          </w:rPr>
          <w:t>13</w:t>
        </w:r>
        <w:r>
          <w:fldChar w:fldCharType="end"/>
        </w:r>
      </w:p>
    </w:sdtContent>
  </w:sdt>
  <w:p w:rsidR="003655F7" w:rsidRDefault="003655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96B" w:rsidRDefault="0094496B" w:rsidP="00A33BB7">
      <w:r>
        <w:separator/>
      </w:r>
    </w:p>
  </w:footnote>
  <w:footnote w:type="continuationSeparator" w:id="0">
    <w:p w:rsidR="0094496B" w:rsidRDefault="0094496B" w:rsidP="00A33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044C"/>
    <w:multiLevelType w:val="hybridMultilevel"/>
    <w:tmpl w:val="F8CC327C"/>
    <w:lvl w:ilvl="0" w:tplc="F5DA5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104E4F"/>
    <w:multiLevelType w:val="hybridMultilevel"/>
    <w:tmpl w:val="DA2EB8A6"/>
    <w:lvl w:ilvl="0" w:tplc="6AF6C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F43223"/>
    <w:multiLevelType w:val="hybridMultilevel"/>
    <w:tmpl w:val="A8CACF24"/>
    <w:lvl w:ilvl="0" w:tplc="C24EE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8271D3"/>
    <w:multiLevelType w:val="hybridMultilevel"/>
    <w:tmpl w:val="AEFC89BE"/>
    <w:lvl w:ilvl="0" w:tplc="E6BA1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DC316C"/>
    <w:multiLevelType w:val="hybridMultilevel"/>
    <w:tmpl w:val="C5946D54"/>
    <w:lvl w:ilvl="0" w:tplc="482E648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 w15:restartNumberingAfterBreak="0">
    <w:nsid w:val="63D237FC"/>
    <w:multiLevelType w:val="hybridMultilevel"/>
    <w:tmpl w:val="3D16DF42"/>
    <w:lvl w:ilvl="0" w:tplc="E7AAE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3F1AD5"/>
    <w:multiLevelType w:val="hybridMultilevel"/>
    <w:tmpl w:val="A7145DEC"/>
    <w:lvl w:ilvl="0" w:tplc="9CDE7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117"/>
    <w:rsid w:val="00071C53"/>
    <w:rsid w:val="000754D5"/>
    <w:rsid w:val="000E7DA1"/>
    <w:rsid w:val="00121E73"/>
    <w:rsid w:val="00151633"/>
    <w:rsid w:val="00173BFC"/>
    <w:rsid w:val="001821D7"/>
    <w:rsid w:val="001F038A"/>
    <w:rsid w:val="00252E14"/>
    <w:rsid w:val="00275B78"/>
    <w:rsid w:val="002C2CD2"/>
    <w:rsid w:val="00352DB7"/>
    <w:rsid w:val="003655F7"/>
    <w:rsid w:val="00380719"/>
    <w:rsid w:val="003829B6"/>
    <w:rsid w:val="003C0695"/>
    <w:rsid w:val="003F6E48"/>
    <w:rsid w:val="004736E6"/>
    <w:rsid w:val="004D4586"/>
    <w:rsid w:val="004F0F4A"/>
    <w:rsid w:val="00525187"/>
    <w:rsid w:val="00533ACF"/>
    <w:rsid w:val="00552D59"/>
    <w:rsid w:val="00553315"/>
    <w:rsid w:val="00573BA9"/>
    <w:rsid w:val="005818B8"/>
    <w:rsid w:val="00596926"/>
    <w:rsid w:val="005C6E71"/>
    <w:rsid w:val="005C74E0"/>
    <w:rsid w:val="00606ED8"/>
    <w:rsid w:val="00647C2B"/>
    <w:rsid w:val="00680F7B"/>
    <w:rsid w:val="006E5BBA"/>
    <w:rsid w:val="00756EAB"/>
    <w:rsid w:val="0076220D"/>
    <w:rsid w:val="008275D7"/>
    <w:rsid w:val="008772DC"/>
    <w:rsid w:val="008A6764"/>
    <w:rsid w:val="008D7117"/>
    <w:rsid w:val="00911375"/>
    <w:rsid w:val="009270B5"/>
    <w:rsid w:val="0094496B"/>
    <w:rsid w:val="00957EB4"/>
    <w:rsid w:val="0098351D"/>
    <w:rsid w:val="009D014B"/>
    <w:rsid w:val="00A33BB7"/>
    <w:rsid w:val="00A74B53"/>
    <w:rsid w:val="00B2782D"/>
    <w:rsid w:val="00B42655"/>
    <w:rsid w:val="00B43F54"/>
    <w:rsid w:val="00B5731B"/>
    <w:rsid w:val="00B814B2"/>
    <w:rsid w:val="00BF7F8D"/>
    <w:rsid w:val="00C341F7"/>
    <w:rsid w:val="00C36650"/>
    <w:rsid w:val="00C56A63"/>
    <w:rsid w:val="00CA226C"/>
    <w:rsid w:val="00CD2059"/>
    <w:rsid w:val="00D04DEE"/>
    <w:rsid w:val="00D32E4D"/>
    <w:rsid w:val="00D43902"/>
    <w:rsid w:val="00D44269"/>
    <w:rsid w:val="00E005C4"/>
    <w:rsid w:val="00E34D39"/>
    <w:rsid w:val="00E5580E"/>
    <w:rsid w:val="00EA1047"/>
    <w:rsid w:val="00F25E54"/>
    <w:rsid w:val="00F3322B"/>
    <w:rsid w:val="00F4559D"/>
    <w:rsid w:val="00F857C4"/>
    <w:rsid w:val="00F94352"/>
    <w:rsid w:val="00FD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D3D49"/>
  <w15:docId w15:val="{FD788EDB-7FF5-466D-A9C1-3FD59F1B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9E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表格格線1"/>
    <w:basedOn w:val="TableNormal"/>
    <w:next w:val="TableGrid"/>
    <w:uiPriority w:val="59"/>
    <w:rsid w:val="00A33BB7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33B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3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33BB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33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33BB7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73BA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0719"/>
    <w:rPr>
      <w:color w:val="954F72" w:themeColor="followedHyperlink"/>
      <w:u w:val="single"/>
    </w:rPr>
  </w:style>
  <w:style w:type="paragraph" w:customStyle="1" w:styleId="Default">
    <w:name w:val="Default"/>
    <w:rsid w:val="001821D7"/>
    <w:pPr>
      <w:widowControl w:val="0"/>
      <w:autoSpaceDE w:val="0"/>
      <w:autoSpaceDN w:val="0"/>
      <w:adjustRightInd w:val="0"/>
    </w:pPr>
    <w:rPr>
      <w:rFonts w:ascii="PMingLiU" w:eastAsia="PMingLiU" w:hAnsi="PMingLiU" w:cs="PMingLiU"/>
      <w:color w:val="000000"/>
      <w:kern w:val="0"/>
      <w:szCs w:val="24"/>
    </w:rPr>
  </w:style>
  <w:style w:type="paragraph" w:styleId="ListParagraph">
    <w:name w:val="List Paragraph"/>
    <w:basedOn w:val="Normal"/>
    <w:uiPriority w:val="34"/>
    <w:qFormat/>
    <w:rsid w:val="00F25E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fs.gov.hk/tc_chi/consumer_zone/consumer_zone_5_Keys_to_Food_Safety.html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www.gov.hk/tc/residents/health/foodsafe/fivekeys.htm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76CC9-A6F7-4AB6-84E9-79993D3B2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lee</dc:creator>
  <cp:lastModifiedBy>jojo1023</cp:lastModifiedBy>
  <cp:revision>7</cp:revision>
  <cp:lastPrinted>2018-05-30T04:04:00Z</cp:lastPrinted>
  <dcterms:created xsi:type="dcterms:W3CDTF">2018-05-30T04:03:00Z</dcterms:created>
  <dcterms:modified xsi:type="dcterms:W3CDTF">2019-03-22T12:22:00Z</dcterms:modified>
</cp:coreProperties>
</file>